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144" w:rsidRDefault="00E63144" w:rsidP="008262DC">
      <w:pPr>
        <w:jc w:val="center"/>
        <w:rPr>
          <w:rFonts w:ascii="Palatino Linotype" w:hAnsi="Palatino Linotype"/>
          <w:b/>
          <w:sz w:val="48"/>
          <w:szCs w:val="48"/>
          <w:lang w:val="en-US"/>
        </w:rPr>
      </w:pPr>
      <w:r w:rsidRPr="00E63144">
        <w:rPr>
          <w:rFonts w:ascii="Palatino Linotype" w:hAnsi="Palatino Linotype"/>
          <w:b/>
          <w:noProof/>
          <w:sz w:val="48"/>
          <w:szCs w:val="48"/>
          <w:lang w:val="en-US"/>
        </w:rPr>
        <w:drawing>
          <wp:anchor distT="0" distB="0" distL="120396" distR="114300" simplePos="0" relativeHeight="251659264" behindDoc="0" locked="0" layoutInCell="1" allowOverlap="1">
            <wp:simplePos x="0" y="0"/>
            <wp:positionH relativeFrom="column">
              <wp:posOffset>2242820</wp:posOffset>
            </wp:positionH>
            <wp:positionV relativeFrom="paragraph">
              <wp:posOffset>293370</wp:posOffset>
            </wp:positionV>
            <wp:extent cx="1809750" cy="1739265"/>
            <wp:effectExtent l="19050" t="0" r="0" b="0"/>
            <wp:wrapTopAndBottom/>
            <wp:docPr id="7"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8" cstate="print"/>
                    <a:srcRect/>
                    <a:stretch>
                      <a:fillRect/>
                    </a:stretch>
                  </pic:blipFill>
                  <pic:spPr bwMode="auto">
                    <a:xfrm>
                      <a:off x="0" y="0"/>
                      <a:ext cx="1809750" cy="1739265"/>
                    </a:xfrm>
                    <a:prstGeom prst="rect">
                      <a:avLst/>
                    </a:prstGeom>
                    <a:noFill/>
                  </pic:spPr>
                </pic:pic>
              </a:graphicData>
            </a:graphic>
          </wp:anchor>
        </w:drawing>
      </w:r>
    </w:p>
    <w:p w:rsidR="00645833" w:rsidRPr="0054403E" w:rsidRDefault="008262DC" w:rsidP="008262DC">
      <w:pPr>
        <w:jc w:val="center"/>
        <w:rPr>
          <w:rFonts w:ascii="Palatino Linotype" w:hAnsi="Palatino Linotype"/>
          <w:b/>
          <w:sz w:val="48"/>
          <w:szCs w:val="48"/>
          <w:lang w:val="en-US"/>
        </w:rPr>
      </w:pPr>
      <w:r w:rsidRPr="0054403E">
        <w:rPr>
          <w:rFonts w:ascii="Palatino Linotype" w:hAnsi="Palatino Linotype"/>
          <w:b/>
          <w:sz w:val="48"/>
          <w:szCs w:val="48"/>
          <w:lang w:val="en-US"/>
        </w:rPr>
        <w:t>Br. Roberto Genuin</w:t>
      </w:r>
    </w:p>
    <w:p w:rsidR="008262DC" w:rsidRPr="0054403E" w:rsidRDefault="008262DC" w:rsidP="008262DC">
      <w:pPr>
        <w:jc w:val="center"/>
        <w:rPr>
          <w:rFonts w:ascii="Palatino Linotype" w:hAnsi="Palatino Linotype"/>
          <w:b/>
          <w:sz w:val="28"/>
          <w:szCs w:val="28"/>
          <w:lang w:val="en-US"/>
        </w:rPr>
      </w:pPr>
      <w:r w:rsidRPr="0054403E">
        <w:rPr>
          <w:rFonts w:ascii="Palatino Linotype" w:hAnsi="Palatino Linotype"/>
          <w:b/>
          <w:sz w:val="28"/>
          <w:szCs w:val="28"/>
          <w:lang w:val="en-US"/>
        </w:rPr>
        <w:t>General Minister of the Order of Friars Minor Capuchin</w:t>
      </w:r>
    </w:p>
    <w:p w:rsidR="008262DC" w:rsidRPr="0054403E" w:rsidRDefault="008262DC" w:rsidP="008262DC">
      <w:pPr>
        <w:jc w:val="center"/>
        <w:rPr>
          <w:rFonts w:ascii="Palatino Linotype" w:hAnsi="Palatino Linotype"/>
          <w:lang w:val="en-US"/>
        </w:rPr>
      </w:pPr>
      <w:r w:rsidRPr="0054403E">
        <w:rPr>
          <w:rFonts w:ascii="Palatino Linotype" w:hAnsi="Palatino Linotype"/>
          <w:lang w:val="en-US"/>
        </w:rPr>
        <w:t>(Prot. No. 01066/19)</w:t>
      </w:r>
    </w:p>
    <w:p w:rsidR="008262DC" w:rsidRPr="0054403E" w:rsidRDefault="008262DC">
      <w:pPr>
        <w:rPr>
          <w:rFonts w:ascii="Palatino Linotype" w:hAnsi="Palatino Linotype"/>
          <w:lang w:val="en-US"/>
        </w:rPr>
      </w:pPr>
    </w:p>
    <w:p w:rsidR="008262DC" w:rsidRPr="0054403E" w:rsidRDefault="008262DC" w:rsidP="00E63144">
      <w:pPr>
        <w:jc w:val="center"/>
        <w:rPr>
          <w:rFonts w:ascii="Palatino Linotype" w:hAnsi="Palatino Linotype"/>
          <w:b/>
          <w:i/>
          <w:lang w:val="en-US"/>
        </w:rPr>
      </w:pPr>
      <w:r w:rsidRPr="0054403E">
        <w:rPr>
          <w:rFonts w:ascii="Palatino Linotype" w:hAnsi="Palatino Linotype"/>
          <w:b/>
          <w:i/>
          <w:lang w:val="en-US"/>
        </w:rPr>
        <w:t xml:space="preserve">Embodying and </w:t>
      </w:r>
      <w:r w:rsidR="00E63144">
        <w:rPr>
          <w:rFonts w:ascii="Palatino Linotype" w:hAnsi="Palatino Linotype"/>
          <w:b/>
          <w:i/>
          <w:lang w:val="en-US"/>
        </w:rPr>
        <w:t>strengthening</w:t>
      </w:r>
      <w:r w:rsidRPr="0054403E">
        <w:rPr>
          <w:rFonts w:ascii="Palatino Linotype" w:hAnsi="Palatino Linotype"/>
          <w:b/>
          <w:i/>
          <w:lang w:val="en-US"/>
        </w:rPr>
        <w:t xml:space="preserve"> the values of our charism</w:t>
      </w:r>
    </w:p>
    <w:p w:rsidR="008262DC" w:rsidRPr="0054403E" w:rsidRDefault="008262DC" w:rsidP="00E63144">
      <w:pPr>
        <w:jc w:val="center"/>
        <w:rPr>
          <w:rFonts w:ascii="Palatino Linotype" w:hAnsi="Palatino Linotype"/>
          <w:b/>
          <w:i/>
          <w:lang w:val="en-US"/>
        </w:rPr>
      </w:pPr>
      <w:r w:rsidRPr="0054403E">
        <w:rPr>
          <w:rFonts w:ascii="Palatino Linotype" w:hAnsi="Palatino Linotype"/>
          <w:b/>
          <w:i/>
          <w:lang w:val="en-US"/>
        </w:rPr>
        <w:t xml:space="preserve">The Ratio </w:t>
      </w:r>
      <w:proofErr w:type="spellStart"/>
      <w:r w:rsidRPr="0054403E">
        <w:rPr>
          <w:rFonts w:ascii="Palatino Linotype" w:hAnsi="Palatino Linotype"/>
          <w:b/>
          <w:i/>
          <w:lang w:val="en-US"/>
        </w:rPr>
        <w:t>Formationis</w:t>
      </w:r>
      <w:proofErr w:type="spellEnd"/>
      <w:r w:rsidRPr="0054403E">
        <w:rPr>
          <w:rFonts w:ascii="Palatino Linotype" w:hAnsi="Palatino Linotype"/>
          <w:b/>
          <w:i/>
          <w:lang w:val="en-US"/>
        </w:rPr>
        <w:t xml:space="preserve"> </w:t>
      </w:r>
      <w:proofErr w:type="spellStart"/>
      <w:r w:rsidRPr="0054403E">
        <w:rPr>
          <w:rFonts w:ascii="Palatino Linotype" w:hAnsi="Palatino Linotype"/>
          <w:b/>
          <w:i/>
          <w:lang w:val="en-US"/>
        </w:rPr>
        <w:t>Ordinis</w:t>
      </w:r>
      <w:proofErr w:type="spellEnd"/>
    </w:p>
    <w:p w:rsidR="008262DC" w:rsidRPr="0054403E" w:rsidRDefault="008262DC" w:rsidP="00E63144">
      <w:pPr>
        <w:jc w:val="center"/>
        <w:rPr>
          <w:rFonts w:ascii="Palatino Linotype" w:hAnsi="Palatino Linotype"/>
          <w:i/>
          <w:lang w:val="en-US"/>
        </w:rPr>
      </w:pPr>
    </w:p>
    <w:p w:rsidR="008262DC" w:rsidRPr="0054403E" w:rsidRDefault="008262DC" w:rsidP="00E63144">
      <w:pPr>
        <w:jc w:val="center"/>
        <w:rPr>
          <w:rFonts w:ascii="Palatino Linotype" w:hAnsi="Palatino Linotype"/>
          <w:i/>
          <w:lang w:val="en-US"/>
        </w:rPr>
      </w:pPr>
    </w:p>
    <w:p w:rsidR="008262DC" w:rsidRPr="0054403E" w:rsidRDefault="008262DC" w:rsidP="00E63144">
      <w:pPr>
        <w:jc w:val="right"/>
        <w:rPr>
          <w:rFonts w:ascii="Palatino Linotype" w:hAnsi="Palatino Linotype"/>
          <w:i/>
          <w:lang w:val="en-US"/>
        </w:rPr>
      </w:pPr>
      <w:bookmarkStart w:id="0" w:name="_GoBack"/>
      <w:bookmarkEnd w:id="0"/>
      <w:r w:rsidRPr="0054403E">
        <w:rPr>
          <w:rFonts w:ascii="Palatino Linotype" w:hAnsi="Palatino Linotype"/>
          <w:i/>
          <w:lang w:val="en-US"/>
        </w:rPr>
        <w:t>To all the friars of the Order</w:t>
      </w:r>
    </w:p>
    <w:p w:rsidR="008262DC" w:rsidRDefault="008262DC" w:rsidP="00E63144">
      <w:pPr>
        <w:jc w:val="right"/>
        <w:rPr>
          <w:rFonts w:ascii="Palatino Linotype" w:hAnsi="Palatino Linotype"/>
          <w:i/>
          <w:lang w:val="en-US"/>
        </w:rPr>
      </w:pPr>
      <w:r w:rsidRPr="0054403E">
        <w:rPr>
          <w:rFonts w:ascii="Palatino Linotype" w:hAnsi="Palatino Linotype"/>
          <w:i/>
          <w:lang w:val="en-US"/>
        </w:rPr>
        <w:t>Their locations</w:t>
      </w:r>
    </w:p>
    <w:p w:rsidR="0054403E" w:rsidRDefault="0054403E" w:rsidP="00E63144">
      <w:pPr>
        <w:spacing w:after="120"/>
        <w:jc w:val="right"/>
        <w:rPr>
          <w:rFonts w:ascii="Palatino Linotype" w:hAnsi="Palatino Linotype"/>
          <w:i/>
          <w:lang w:val="en-US"/>
        </w:rPr>
      </w:pPr>
    </w:p>
    <w:p w:rsidR="0054403E" w:rsidRDefault="0054403E" w:rsidP="00E63144">
      <w:pPr>
        <w:spacing w:after="120"/>
        <w:rPr>
          <w:rFonts w:ascii="Palatino Linotype" w:hAnsi="Palatino Linotype"/>
          <w:lang w:val="en-US"/>
        </w:rPr>
      </w:pPr>
      <w:r>
        <w:rPr>
          <w:rFonts w:ascii="Palatino Linotype" w:hAnsi="Palatino Linotype"/>
          <w:lang w:val="en-US"/>
        </w:rPr>
        <w:t xml:space="preserve">Dear Brothers, </w:t>
      </w:r>
    </w:p>
    <w:p w:rsidR="0054403E" w:rsidRDefault="0054403E" w:rsidP="00E63144">
      <w:pPr>
        <w:spacing w:after="120"/>
        <w:jc w:val="center"/>
        <w:rPr>
          <w:rFonts w:ascii="Palatino Linotype" w:hAnsi="Palatino Linotype"/>
          <w:lang w:val="en-US"/>
        </w:rPr>
      </w:pPr>
      <w:r w:rsidRPr="0054403E">
        <w:rPr>
          <w:rFonts w:ascii="Palatino Linotype" w:hAnsi="Palatino Linotype"/>
          <w:i/>
          <w:lang w:val="en-US"/>
        </w:rPr>
        <w:t>May the Lord give you peace!</w:t>
      </w:r>
    </w:p>
    <w:p w:rsidR="0054403E" w:rsidRDefault="0054403E" w:rsidP="00E63144">
      <w:pPr>
        <w:spacing w:after="120"/>
        <w:jc w:val="center"/>
        <w:rPr>
          <w:rFonts w:ascii="Palatino Linotype" w:hAnsi="Palatino Linotype"/>
          <w:lang w:val="en-US"/>
        </w:rPr>
      </w:pPr>
    </w:p>
    <w:p w:rsidR="0054403E" w:rsidRDefault="00CF25AF" w:rsidP="00E63144">
      <w:pPr>
        <w:spacing w:after="120"/>
        <w:jc w:val="both"/>
        <w:rPr>
          <w:rFonts w:ascii="Palatino Linotype" w:hAnsi="Palatino Linotype"/>
          <w:lang w:val="en-US"/>
        </w:rPr>
      </w:pPr>
      <w:r>
        <w:rPr>
          <w:rFonts w:ascii="Palatino Linotype" w:hAnsi="Palatino Linotype"/>
          <w:lang w:val="en-US"/>
        </w:rPr>
        <w:t xml:space="preserve">It is a </w:t>
      </w:r>
      <w:r w:rsidR="0054403E">
        <w:rPr>
          <w:rFonts w:ascii="Palatino Linotype" w:hAnsi="Palatino Linotype"/>
          <w:lang w:val="en-US"/>
        </w:rPr>
        <w:t>great pleasure</w:t>
      </w:r>
      <w:r>
        <w:rPr>
          <w:rFonts w:ascii="Palatino Linotype" w:hAnsi="Palatino Linotype"/>
          <w:lang w:val="en-US"/>
        </w:rPr>
        <w:t xml:space="preserve"> for me to anticipate</w:t>
      </w:r>
      <w:r w:rsidR="0054403E">
        <w:rPr>
          <w:rFonts w:ascii="Palatino Linotype" w:hAnsi="Palatino Linotype"/>
          <w:lang w:val="en-US"/>
        </w:rPr>
        <w:t xml:space="preserve"> the publication of the </w:t>
      </w:r>
      <w:r w:rsidR="0054403E" w:rsidRPr="00CF25AF">
        <w:rPr>
          <w:rFonts w:ascii="Palatino Linotype" w:hAnsi="Palatino Linotype"/>
          <w:i/>
          <w:lang w:val="en-US"/>
        </w:rPr>
        <w:t xml:space="preserve">Ratio </w:t>
      </w:r>
      <w:proofErr w:type="spellStart"/>
      <w:r w:rsidR="0054403E" w:rsidRPr="00CF25AF">
        <w:rPr>
          <w:rFonts w:ascii="Palatino Linotype" w:hAnsi="Palatino Linotype"/>
          <w:i/>
          <w:lang w:val="en-US"/>
        </w:rPr>
        <w:t>Formationis</w:t>
      </w:r>
      <w:proofErr w:type="spellEnd"/>
      <w:r w:rsidR="0054403E">
        <w:rPr>
          <w:rFonts w:ascii="Palatino Linotype" w:hAnsi="Palatino Linotype"/>
          <w:lang w:val="en-US"/>
        </w:rPr>
        <w:t xml:space="preserve"> by sharing </w:t>
      </w:r>
      <w:r w:rsidR="00407931">
        <w:rPr>
          <w:rFonts w:ascii="Palatino Linotype" w:hAnsi="Palatino Linotype"/>
          <w:lang w:val="en-US"/>
        </w:rPr>
        <w:t xml:space="preserve">with you </w:t>
      </w:r>
      <w:r w:rsidR="0054403E">
        <w:rPr>
          <w:rFonts w:ascii="Palatino Linotype" w:hAnsi="Palatino Linotype"/>
          <w:lang w:val="en-US"/>
        </w:rPr>
        <w:t>a few words</w:t>
      </w:r>
      <w:r w:rsidR="00407931">
        <w:rPr>
          <w:rFonts w:ascii="Palatino Linotype" w:hAnsi="Palatino Linotype"/>
          <w:lang w:val="en-US"/>
        </w:rPr>
        <w:t xml:space="preserve"> </w:t>
      </w:r>
      <w:r>
        <w:rPr>
          <w:rFonts w:ascii="Palatino Linotype" w:hAnsi="Palatino Linotype"/>
          <w:lang w:val="en-US"/>
        </w:rPr>
        <w:t>about it</w:t>
      </w:r>
      <w:r w:rsidR="0054403E">
        <w:rPr>
          <w:rFonts w:ascii="Palatino Linotype" w:hAnsi="Palatino Linotype"/>
          <w:lang w:val="en-US"/>
        </w:rPr>
        <w:t>.</w:t>
      </w:r>
    </w:p>
    <w:p w:rsidR="00F77F0F" w:rsidRDefault="00CF25AF" w:rsidP="00E63144">
      <w:pPr>
        <w:pStyle w:val="Prrafodelista"/>
        <w:numPr>
          <w:ilvl w:val="0"/>
          <w:numId w:val="2"/>
        </w:numPr>
        <w:spacing w:after="120"/>
        <w:contextualSpacing w:val="0"/>
        <w:jc w:val="both"/>
        <w:rPr>
          <w:rFonts w:ascii="Palatino Linotype" w:hAnsi="Palatino Linotype"/>
          <w:lang w:val="en-US"/>
        </w:rPr>
      </w:pPr>
      <w:r w:rsidRPr="00CF25AF">
        <w:rPr>
          <w:rFonts w:ascii="Palatino Linotype" w:hAnsi="Palatino Linotype"/>
          <w:lang w:val="en-US"/>
        </w:rPr>
        <w:t xml:space="preserve">There are two passages in the Gospel which, </w:t>
      </w:r>
      <w:r w:rsidR="00F77F0F">
        <w:rPr>
          <w:rFonts w:ascii="Palatino Linotype" w:hAnsi="Palatino Linotype"/>
          <w:lang w:val="en-US"/>
        </w:rPr>
        <w:t xml:space="preserve">if </w:t>
      </w:r>
      <w:r w:rsidRPr="00CF25AF">
        <w:rPr>
          <w:rFonts w:ascii="Palatino Linotype" w:hAnsi="Palatino Linotype"/>
          <w:lang w:val="en-US"/>
        </w:rPr>
        <w:t>p</w:t>
      </w:r>
      <w:r>
        <w:rPr>
          <w:rFonts w:ascii="Palatino Linotype" w:hAnsi="Palatino Linotype"/>
          <w:lang w:val="en-US"/>
        </w:rPr>
        <w:t>laced side by side</w:t>
      </w:r>
      <w:r w:rsidRPr="00CF25AF">
        <w:rPr>
          <w:rFonts w:ascii="Palatino Linotype" w:hAnsi="Palatino Linotype"/>
          <w:lang w:val="en-US"/>
        </w:rPr>
        <w:t>, explai</w:t>
      </w:r>
      <w:r>
        <w:rPr>
          <w:rFonts w:ascii="Palatino Linotype" w:hAnsi="Palatino Linotype"/>
          <w:lang w:val="en-US"/>
        </w:rPr>
        <w:t>n perfectly what constitutes the I</w:t>
      </w:r>
      <w:r w:rsidRPr="00CF25AF">
        <w:rPr>
          <w:rFonts w:ascii="Palatino Linotype" w:hAnsi="Palatino Linotype"/>
          <w:lang w:val="en-US"/>
        </w:rPr>
        <w:t>ncarnation</w:t>
      </w:r>
      <w:r>
        <w:rPr>
          <w:rFonts w:ascii="Palatino Linotype" w:hAnsi="Palatino Linotype"/>
          <w:lang w:val="en-US"/>
        </w:rPr>
        <w:t>: John 1:14 and Mt 25:</w:t>
      </w:r>
      <w:r w:rsidRPr="00CF25AF">
        <w:rPr>
          <w:rFonts w:ascii="Palatino Linotype" w:hAnsi="Palatino Linotype"/>
          <w:lang w:val="en-US"/>
        </w:rPr>
        <w:t>31-36.</w:t>
      </w:r>
      <w:r>
        <w:rPr>
          <w:rFonts w:ascii="Palatino Linotype" w:hAnsi="Palatino Linotype"/>
          <w:lang w:val="en-US"/>
        </w:rPr>
        <w:t xml:space="preserve"> It’</w:t>
      </w:r>
      <w:r w:rsidR="00F77F0F">
        <w:rPr>
          <w:rFonts w:ascii="Palatino Linotype" w:hAnsi="Palatino Linotype"/>
          <w:lang w:val="en-US"/>
        </w:rPr>
        <w:t>s much like a</w:t>
      </w:r>
      <w:r w:rsidR="00686C3A">
        <w:rPr>
          <w:rFonts w:ascii="Palatino Linotype" w:hAnsi="Palatino Linotype"/>
          <w:lang w:val="en-US"/>
        </w:rPr>
        <w:t xml:space="preserve"> diptych, with its</w:t>
      </w:r>
      <w:r>
        <w:rPr>
          <w:rFonts w:ascii="Palatino Linotype" w:hAnsi="Palatino Linotype"/>
          <w:lang w:val="en-US"/>
        </w:rPr>
        <w:t xml:space="preserve"> two panels</w:t>
      </w:r>
      <w:r w:rsidR="00F77F0F">
        <w:rPr>
          <w:rFonts w:ascii="Palatino Linotype" w:hAnsi="Palatino Linotype"/>
          <w:lang w:val="en-US"/>
        </w:rPr>
        <w:t xml:space="preserve"> complement</w:t>
      </w:r>
      <w:r w:rsidR="00686C3A">
        <w:rPr>
          <w:rFonts w:ascii="Palatino Linotype" w:hAnsi="Palatino Linotype"/>
          <w:lang w:val="en-US"/>
        </w:rPr>
        <w:t>ing</w:t>
      </w:r>
      <w:r>
        <w:rPr>
          <w:rFonts w:ascii="Palatino Linotype" w:hAnsi="Palatino Linotype"/>
          <w:lang w:val="en-US"/>
        </w:rPr>
        <w:t xml:space="preserve"> </w:t>
      </w:r>
      <w:r w:rsidR="00643D26">
        <w:rPr>
          <w:rFonts w:ascii="Palatino Linotype" w:hAnsi="Palatino Linotype"/>
          <w:lang w:val="en-US"/>
        </w:rPr>
        <w:t>one an</w:t>
      </w:r>
      <w:r>
        <w:rPr>
          <w:rFonts w:ascii="Palatino Linotype" w:hAnsi="Palatino Linotype"/>
          <w:lang w:val="en-US"/>
        </w:rPr>
        <w:t>other.</w:t>
      </w:r>
      <w:r w:rsidR="00643D26">
        <w:rPr>
          <w:rFonts w:ascii="Palatino Linotype" w:hAnsi="Palatino Linotype"/>
          <w:lang w:val="en-US"/>
        </w:rPr>
        <w:t xml:space="preserve"> In the Prologue of the fourth Gospel, it says that the Logos became flesh and set up his tent among us.</w:t>
      </w:r>
      <w:r w:rsidR="00643D26">
        <w:rPr>
          <w:rStyle w:val="Refdenotaalpie"/>
          <w:rFonts w:ascii="Palatino Linotype" w:hAnsi="Palatino Linotype"/>
          <w:lang w:val="en-US"/>
        </w:rPr>
        <w:footnoteReference w:id="1"/>
      </w:r>
      <w:r w:rsidR="00643D26" w:rsidRPr="00643D26">
        <w:rPr>
          <w:lang w:val="en-US"/>
        </w:rPr>
        <w:t xml:space="preserve"> </w:t>
      </w:r>
      <w:r w:rsidR="00643D26" w:rsidRPr="00643D26">
        <w:rPr>
          <w:rFonts w:ascii="Palatino Linotype" w:hAnsi="Palatino Linotype"/>
          <w:lang w:val="en-US"/>
        </w:rPr>
        <w:t>And Mat</w:t>
      </w:r>
      <w:r w:rsidR="00F77F0F">
        <w:rPr>
          <w:rFonts w:ascii="Palatino Linotype" w:hAnsi="Palatino Linotype"/>
          <w:lang w:val="en-US"/>
        </w:rPr>
        <w:t>thew, in a scene which</w:t>
      </w:r>
      <w:r w:rsidR="00AD7DE5">
        <w:rPr>
          <w:rFonts w:ascii="Palatino Linotype" w:hAnsi="Palatino Linotype"/>
          <w:lang w:val="en-US"/>
        </w:rPr>
        <w:t xml:space="preserve"> inevitably</w:t>
      </w:r>
      <w:r w:rsidR="00643D26" w:rsidRPr="00643D26">
        <w:rPr>
          <w:rFonts w:ascii="Palatino Linotype" w:hAnsi="Palatino Linotype"/>
          <w:lang w:val="en-US"/>
        </w:rPr>
        <w:t xml:space="preserve"> challenges the reader, makes it clear what kind of flesh the Logos has chosen:</w:t>
      </w:r>
      <w:r w:rsidR="00AD7DE5">
        <w:rPr>
          <w:rFonts w:ascii="Palatino Linotype" w:hAnsi="Palatino Linotype"/>
          <w:lang w:val="en-US"/>
        </w:rPr>
        <w:t xml:space="preserve"> </w:t>
      </w:r>
      <w:r w:rsidR="00AD7DE5" w:rsidRPr="00AD7DE5">
        <w:rPr>
          <w:rFonts w:ascii="Palatino Linotype" w:hAnsi="Palatino Linotype"/>
          <w:lang w:val="en-US"/>
        </w:rPr>
        <w:t>that of the hungry, the thir</w:t>
      </w:r>
      <w:r w:rsidR="00AD7DE5">
        <w:rPr>
          <w:rFonts w:ascii="Palatino Linotype" w:hAnsi="Palatino Linotype"/>
          <w:lang w:val="en-US"/>
        </w:rPr>
        <w:t xml:space="preserve">sty, the migrant, </w:t>
      </w:r>
      <w:r w:rsidR="00AD7DE5">
        <w:rPr>
          <w:rFonts w:ascii="Palatino Linotype" w:hAnsi="Palatino Linotype"/>
          <w:lang w:val="en-US"/>
        </w:rPr>
        <w:lastRenderedPageBreak/>
        <w:t>the</w:t>
      </w:r>
      <w:r w:rsidR="00AD7DE5" w:rsidRPr="00AD7DE5">
        <w:rPr>
          <w:rFonts w:ascii="Palatino Linotype" w:hAnsi="Palatino Linotype"/>
          <w:lang w:val="en-US"/>
        </w:rPr>
        <w:t xml:space="preserve"> naked, the sick, </w:t>
      </w:r>
      <w:r w:rsidR="00F77F0F">
        <w:rPr>
          <w:rFonts w:ascii="Palatino Linotype" w:hAnsi="Palatino Linotype"/>
          <w:lang w:val="en-US"/>
        </w:rPr>
        <w:t xml:space="preserve">and </w:t>
      </w:r>
      <w:r w:rsidR="00AD7DE5" w:rsidRPr="00AD7DE5">
        <w:rPr>
          <w:rFonts w:ascii="Palatino Linotype" w:hAnsi="Palatino Linotype"/>
          <w:lang w:val="en-US"/>
        </w:rPr>
        <w:t>the prisoner.</w:t>
      </w:r>
      <w:r w:rsidR="00AD7DE5">
        <w:rPr>
          <w:rStyle w:val="Refdenotaalpie"/>
          <w:rFonts w:ascii="Palatino Linotype" w:hAnsi="Palatino Linotype"/>
          <w:lang w:val="en-US"/>
        </w:rPr>
        <w:footnoteReference w:id="2"/>
      </w:r>
      <w:r w:rsidR="00F77F0F" w:rsidRPr="00F77F0F">
        <w:rPr>
          <w:lang w:val="en-US"/>
        </w:rPr>
        <w:t xml:space="preserve"> </w:t>
      </w:r>
      <w:r w:rsidR="00E83AA3">
        <w:rPr>
          <w:rFonts w:ascii="Palatino Linotype" w:hAnsi="Palatino Linotype"/>
          <w:lang w:val="en-US"/>
        </w:rPr>
        <w:t>T</w:t>
      </w:r>
      <w:r w:rsidR="00F77F0F">
        <w:rPr>
          <w:rFonts w:ascii="Palatino Linotype" w:hAnsi="Palatino Linotype"/>
          <w:lang w:val="en-US"/>
        </w:rPr>
        <w:t xml:space="preserve">he Spirit reveals to us through these two texts </w:t>
      </w:r>
      <w:r w:rsidR="00E83AA3">
        <w:rPr>
          <w:rFonts w:ascii="Palatino Linotype" w:hAnsi="Palatino Linotype"/>
          <w:lang w:val="en-US"/>
        </w:rPr>
        <w:t>that the human response to the Incarnation is manifested in the way that we tend to the weakest part of humanity.</w:t>
      </w:r>
    </w:p>
    <w:p w:rsidR="00DA39B0" w:rsidRDefault="00DA39B0" w:rsidP="00E63144">
      <w:pPr>
        <w:pStyle w:val="Prrafodelista"/>
        <w:numPr>
          <w:ilvl w:val="0"/>
          <w:numId w:val="2"/>
        </w:numPr>
        <w:spacing w:after="120"/>
        <w:contextualSpacing w:val="0"/>
        <w:jc w:val="both"/>
        <w:rPr>
          <w:rFonts w:ascii="Palatino Linotype" w:hAnsi="Palatino Linotype"/>
          <w:lang w:val="en-US"/>
        </w:rPr>
      </w:pPr>
      <w:r>
        <w:rPr>
          <w:rFonts w:ascii="Palatino Linotype" w:hAnsi="Palatino Linotype"/>
          <w:lang w:val="en-US"/>
        </w:rPr>
        <w:t xml:space="preserve">As Christ, the </w:t>
      </w:r>
      <w:r w:rsidRPr="00E226AB">
        <w:rPr>
          <w:rFonts w:ascii="Palatino Linotype" w:hAnsi="Palatino Linotype"/>
          <w:i/>
          <w:lang w:val="en-US"/>
        </w:rPr>
        <w:t>Incarnate Word of the Father</w:t>
      </w:r>
      <w:r>
        <w:rPr>
          <w:rFonts w:ascii="Palatino Linotype" w:hAnsi="Palatino Linotype"/>
          <w:lang w:val="en-US"/>
        </w:rPr>
        <w:t>, becomes present in the human persons we encounter in our lives, so it is up to us to embody in our everyday lives the values that we share and that characterize</w:t>
      </w:r>
      <w:r w:rsidR="00A91F37">
        <w:rPr>
          <w:rFonts w:ascii="Palatino Linotype" w:hAnsi="Palatino Linotype"/>
          <w:lang w:val="en-US"/>
        </w:rPr>
        <w:t xml:space="preserve"> our charism as lesser brothers. We must be attentive to finding different expressions for these common values in response to the diverse situations and cultures in which we find ourselves.</w:t>
      </w:r>
      <w:r w:rsidR="006D4BEC" w:rsidRPr="006D4BEC">
        <w:rPr>
          <w:lang w:val="en-US"/>
        </w:rPr>
        <w:t xml:space="preserve"> </w:t>
      </w:r>
      <w:r w:rsidR="006D4BEC" w:rsidRPr="006D4BEC">
        <w:rPr>
          <w:rFonts w:ascii="Palatino Linotype" w:hAnsi="Palatino Linotype"/>
          <w:lang w:val="en-US"/>
        </w:rPr>
        <w:t>Our challenge is to be faithful witnesses of the Gospel of our Lord Jesus Christ in different cultural contexts.</w:t>
      </w:r>
    </w:p>
    <w:p w:rsidR="006D4BEC" w:rsidRDefault="006D4BEC" w:rsidP="00E63144">
      <w:pPr>
        <w:pStyle w:val="Prrafodelista"/>
        <w:numPr>
          <w:ilvl w:val="0"/>
          <w:numId w:val="2"/>
        </w:numPr>
        <w:spacing w:after="120"/>
        <w:contextualSpacing w:val="0"/>
        <w:jc w:val="both"/>
        <w:rPr>
          <w:rFonts w:ascii="Palatino Linotype" w:hAnsi="Palatino Linotype"/>
          <w:lang w:val="en-US"/>
        </w:rPr>
      </w:pPr>
      <w:r>
        <w:rPr>
          <w:rFonts w:ascii="Palatino Linotype" w:hAnsi="Palatino Linotype"/>
          <w:lang w:val="en-US"/>
        </w:rPr>
        <w:t xml:space="preserve">We give thanks to God, because, as I announced in my letter at the beginning of the current sexennium, the official text of the </w:t>
      </w:r>
      <w:r w:rsidRPr="00E226AB">
        <w:rPr>
          <w:rFonts w:ascii="Palatino Linotype" w:hAnsi="Palatino Linotype"/>
          <w:i/>
          <w:lang w:val="en-US"/>
        </w:rPr>
        <w:t>Ratio</w:t>
      </w:r>
      <w:r>
        <w:rPr>
          <w:rFonts w:ascii="Palatino Linotype" w:hAnsi="Palatino Linotype"/>
          <w:lang w:val="en-US"/>
        </w:rPr>
        <w:t xml:space="preserve"> is ready and can be published. We must consider this a grace. Therefore, it follows, according to the principles of Franciscan spirituality, that we must return it, that is, hand it over to others without r</w:t>
      </w:r>
      <w:r w:rsidR="00686C3A">
        <w:rPr>
          <w:rFonts w:ascii="Palatino Linotype" w:hAnsi="Palatino Linotype"/>
          <w:lang w:val="en-US"/>
        </w:rPr>
        <w:t>eserving anything for ourselves. W</w:t>
      </w:r>
      <w:r>
        <w:rPr>
          <w:rFonts w:ascii="Palatino Linotype" w:hAnsi="Palatino Linotype"/>
          <w:lang w:val="en-US"/>
        </w:rPr>
        <w:t>e are called to be personally attentive to the continual building of our fraternal identity wherever we are.</w:t>
      </w:r>
      <w:r w:rsidR="00427A43" w:rsidRPr="00427A43">
        <w:rPr>
          <w:lang w:val="en-US"/>
        </w:rPr>
        <w:t xml:space="preserve"> </w:t>
      </w:r>
      <w:r w:rsidR="00427A43" w:rsidRPr="00427A43">
        <w:rPr>
          <w:rFonts w:ascii="Palatino Linotype" w:hAnsi="Palatino Linotype"/>
          <w:lang w:val="en-US"/>
        </w:rPr>
        <w:t>Thinking about how St. Francis describes the true friar minor (FF 1782; EP 85), I recall the face</w:t>
      </w:r>
      <w:r w:rsidR="00427A43">
        <w:rPr>
          <w:rFonts w:ascii="Palatino Linotype" w:hAnsi="Palatino Linotype"/>
          <w:lang w:val="en-US"/>
        </w:rPr>
        <w:t>s</w:t>
      </w:r>
      <w:r w:rsidR="00427A43" w:rsidRPr="00427A43">
        <w:rPr>
          <w:rFonts w:ascii="Palatino Linotype" w:hAnsi="Palatino Linotype"/>
          <w:lang w:val="en-US"/>
        </w:rPr>
        <w:t xml:space="preserve"> of so many brothers who even today live our unique identity in the most diverse places in the world:</w:t>
      </w:r>
      <w:r w:rsidR="00427A43">
        <w:rPr>
          <w:rFonts w:ascii="Palatino Linotype" w:hAnsi="Palatino Linotype"/>
          <w:lang w:val="en-US"/>
        </w:rPr>
        <w:t xml:space="preserve"> the joy and hospitality of the African brothers; the proclivity toward meditation and the sensitivity of the brothers in Asia; the attentiveness toward justice and the dignity of the poorest of the poor among the brothers in America; the solidarity, love for freedom and respect for every individual </w:t>
      </w:r>
      <w:r w:rsidR="00E226AB">
        <w:rPr>
          <w:rFonts w:ascii="Palatino Linotype" w:hAnsi="Palatino Linotype"/>
          <w:lang w:val="en-US"/>
        </w:rPr>
        <w:t>as found among the brothers of Europe. We are all responsible, with the help of the Holy Spirit</w:t>
      </w:r>
      <w:r w:rsidR="00686C3A">
        <w:rPr>
          <w:rFonts w:ascii="Palatino Linotype" w:hAnsi="Palatino Linotype"/>
          <w:lang w:val="en-US"/>
        </w:rPr>
        <w:t>,</w:t>
      </w:r>
      <w:r w:rsidR="00E226AB">
        <w:rPr>
          <w:rFonts w:ascii="Palatino Linotype" w:hAnsi="Palatino Linotype"/>
          <w:lang w:val="en-US"/>
        </w:rPr>
        <w:t xml:space="preserve"> to continue forming the beautiful face of our Order.</w:t>
      </w:r>
    </w:p>
    <w:p w:rsidR="00E226AB" w:rsidRPr="00AD5135" w:rsidRDefault="00E226AB" w:rsidP="00E63144">
      <w:pPr>
        <w:pStyle w:val="Prrafodelista"/>
        <w:numPr>
          <w:ilvl w:val="0"/>
          <w:numId w:val="2"/>
        </w:numPr>
        <w:spacing w:after="120"/>
        <w:contextualSpacing w:val="0"/>
        <w:jc w:val="both"/>
        <w:rPr>
          <w:rFonts w:ascii="Palatino Linotype" w:hAnsi="Palatino Linotype"/>
          <w:lang w:val="en-US"/>
        </w:rPr>
      </w:pPr>
      <w:r w:rsidRPr="00E226AB">
        <w:rPr>
          <w:rFonts w:ascii="Palatino Linotype" w:hAnsi="Palatino Linotype"/>
          <w:lang w:val="en-US"/>
        </w:rPr>
        <w:t xml:space="preserve">The </w:t>
      </w:r>
      <w:r w:rsidRPr="00E226AB">
        <w:rPr>
          <w:rFonts w:ascii="Palatino Linotype" w:hAnsi="Palatino Linotype"/>
          <w:i/>
          <w:lang w:val="en-US"/>
        </w:rPr>
        <w:t xml:space="preserve">Ratio </w:t>
      </w:r>
      <w:proofErr w:type="spellStart"/>
      <w:r w:rsidRPr="00E226AB">
        <w:rPr>
          <w:rFonts w:ascii="Palatino Linotype" w:hAnsi="Palatino Linotype"/>
          <w:i/>
          <w:lang w:val="en-US"/>
        </w:rPr>
        <w:t>Formationis</w:t>
      </w:r>
      <w:proofErr w:type="spellEnd"/>
      <w:r w:rsidR="00686C3A">
        <w:rPr>
          <w:rFonts w:ascii="Palatino Linotype" w:hAnsi="Palatino Linotype"/>
          <w:lang w:val="en-US"/>
        </w:rPr>
        <w:t xml:space="preserve"> has</w:t>
      </w:r>
      <w:r w:rsidR="00AD5135">
        <w:rPr>
          <w:rFonts w:ascii="Palatino Linotype" w:hAnsi="Palatino Linotype"/>
          <w:lang w:val="en-US"/>
        </w:rPr>
        <w:t xml:space="preserve"> come a long way after much listening, reflection and discernment</w:t>
      </w:r>
      <w:r w:rsidRPr="00E226AB">
        <w:rPr>
          <w:rFonts w:ascii="Palatino Linotype" w:hAnsi="Palatino Linotype"/>
          <w:lang w:val="en-US"/>
        </w:rPr>
        <w:t>.</w:t>
      </w:r>
      <w:r w:rsidR="00AD5135" w:rsidRPr="00AD5135">
        <w:rPr>
          <w:lang w:val="en-US"/>
        </w:rPr>
        <w:t xml:space="preserve"> </w:t>
      </w:r>
      <w:r w:rsidR="00AD5135" w:rsidRPr="00AD5135">
        <w:rPr>
          <w:rFonts w:ascii="Palatino Linotype" w:hAnsi="Palatino Linotype"/>
          <w:lang w:val="en-US"/>
        </w:rPr>
        <w:t xml:space="preserve">The </w:t>
      </w:r>
      <w:proofErr w:type="spellStart"/>
      <w:r w:rsidR="00AD5135" w:rsidRPr="00AD5135">
        <w:rPr>
          <w:rFonts w:ascii="Palatino Linotype" w:hAnsi="Palatino Linotype"/>
          <w:i/>
          <w:lang w:val="en-US"/>
        </w:rPr>
        <w:t>Instrumentum</w:t>
      </w:r>
      <w:proofErr w:type="spellEnd"/>
      <w:r w:rsidR="00AD5135" w:rsidRPr="00AD5135">
        <w:rPr>
          <w:rFonts w:ascii="Palatino Linotype" w:hAnsi="Palatino Linotype"/>
          <w:i/>
          <w:lang w:val="en-US"/>
        </w:rPr>
        <w:t xml:space="preserve"> </w:t>
      </w:r>
      <w:proofErr w:type="spellStart"/>
      <w:r w:rsidR="00AD5135" w:rsidRPr="00AD5135">
        <w:rPr>
          <w:rFonts w:ascii="Palatino Linotype" w:hAnsi="Palatino Linotype"/>
          <w:i/>
          <w:lang w:val="en-US"/>
        </w:rPr>
        <w:t>laboris</w:t>
      </w:r>
      <w:proofErr w:type="spellEnd"/>
      <w:r w:rsidR="00AD5135" w:rsidRPr="00AD5135">
        <w:rPr>
          <w:rFonts w:ascii="Palatino Linotype" w:hAnsi="Palatino Linotype"/>
          <w:lang w:val="en-US"/>
        </w:rPr>
        <w:t xml:space="preserve"> was presented, discussed and voted</w:t>
      </w:r>
      <w:r w:rsidR="00AD5135">
        <w:rPr>
          <w:rFonts w:ascii="Palatino Linotype" w:hAnsi="Palatino Linotype"/>
          <w:lang w:val="en-US"/>
        </w:rPr>
        <w:t xml:space="preserve"> on</w:t>
      </w:r>
      <w:r w:rsidR="00AD5135" w:rsidRPr="00AD5135">
        <w:rPr>
          <w:rFonts w:ascii="Palatino Linotype" w:hAnsi="Palatino Linotype"/>
          <w:lang w:val="en-US"/>
        </w:rPr>
        <w:t xml:space="preserve"> by the General Chapter, which</w:t>
      </w:r>
      <w:r w:rsidR="00AD5135">
        <w:rPr>
          <w:rFonts w:ascii="Palatino Linotype" w:hAnsi="Palatino Linotype"/>
          <w:lang w:val="en-US"/>
        </w:rPr>
        <w:t xml:space="preserve"> then</w:t>
      </w:r>
      <w:r w:rsidR="00AD5135" w:rsidRPr="00AD5135">
        <w:rPr>
          <w:rFonts w:ascii="Palatino Linotype" w:hAnsi="Palatino Linotype"/>
          <w:lang w:val="en-US"/>
        </w:rPr>
        <w:t xml:space="preserve"> proposed some</w:t>
      </w:r>
      <w:r w:rsidR="00AD5135">
        <w:rPr>
          <w:rFonts w:ascii="Palatino Linotype" w:hAnsi="Palatino Linotype"/>
          <w:lang w:val="en-US"/>
        </w:rPr>
        <w:t xml:space="preserve"> changes and improvements. These were in turn</w:t>
      </w:r>
      <w:r w:rsidR="00AD5135" w:rsidRPr="00AD5135">
        <w:rPr>
          <w:rFonts w:ascii="Palatino Linotype" w:hAnsi="Palatino Linotype"/>
          <w:lang w:val="en-US"/>
        </w:rPr>
        <w:t xml:space="preserve"> </w:t>
      </w:r>
      <w:r w:rsidR="00AD5135">
        <w:rPr>
          <w:rFonts w:ascii="Palatino Linotype" w:hAnsi="Palatino Linotype"/>
          <w:lang w:val="en-US"/>
        </w:rPr>
        <w:t>s</w:t>
      </w:r>
      <w:r w:rsidR="00AD5135" w:rsidRPr="00AD5135">
        <w:rPr>
          <w:rFonts w:ascii="Palatino Linotype" w:hAnsi="Palatino Linotype"/>
          <w:lang w:val="en-US"/>
        </w:rPr>
        <w:t>tudied and</w:t>
      </w:r>
      <w:r w:rsidR="00AD5135">
        <w:rPr>
          <w:rFonts w:ascii="Palatino Linotype" w:hAnsi="Palatino Linotype"/>
          <w:lang w:val="en-US"/>
        </w:rPr>
        <w:t xml:space="preserve"> </w:t>
      </w:r>
      <w:r w:rsidR="00AD5135" w:rsidRPr="00AD5135">
        <w:rPr>
          <w:rFonts w:ascii="Palatino Linotype" w:hAnsi="Palatino Linotype"/>
          <w:lang w:val="en-US"/>
        </w:rPr>
        <w:t>supplemented</w:t>
      </w:r>
      <w:r w:rsidR="00AD5135">
        <w:rPr>
          <w:rFonts w:ascii="Palatino Linotype" w:hAnsi="Palatino Linotype"/>
          <w:lang w:val="en-US"/>
        </w:rPr>
        <w:t xml:space="preserve"> further</w:t>
      </w:r>
      <w:r w:rsidR="00AD5135" w:rsidRPr="00AD5135">
        <w:rPr>
          <w:rFonts w:ascii="Palatino Linotype" w:hAnsi="Palatino Linotype"/>
          <w:lang w:val="en-US"/>
        </w:rPr>
        <w:t xml:space="preserve"> by an </w:t>
      </w:r>
      <w:r w:rsidR="00AD5135" w:rsidRPr="00AD5135">
        <w:rPr>
          <w:rFonts w:ascii="Palatino Linotype" w:hAnsi="Palatino Linotype"/>
          <w:i/>
          <w:lang w:val="en-US"/>
        </w:rPr>
        <w:t>ad hoc</w:t>
      </w:r>
      <w:r w:rsidR="00AD5135" w:rsidRPr="00AD5135">
        <w:rPr>
          <w:rFonts w:ascii="Palatino Linotype" w:hAnsi="Palatino Linotype"/>
          <w:lang w:val="en-US"/>
        </w:rPr>
        <w:t xml:space="preserve"> commission.</w:t>
      </w:r>
      <w:r w:rsidR="00AD5135" w:rsidRPr="00AD5135">
        <w:rPr>
          <w:lang w:val="en-US"/>
        </w:rPr>
        <w:t xml:space="preserve"> </w:t>
      </w:r>
      <w:r w:rsidR="00AD5135">
        <w:rPr>
          <w:rFonts w:ascii="Palatino Linotype" w:hAnsi="Palatino Linotype"/>
          <w:lang w:val="en-US"/>
        </w:rPr>
        <w:t xml:space="preserve">During </w:t>
      </w:r>
      <w:r w:rsidR="00AD5135" w:rsidRPr="00AD5135">
        <w:rPr>
          <w:rFonts w:ascii="Palatino Linotype" w:hAnsi="Palatino Linotype"/>
          <w:lang w:val="en-US"/>
        </w:rPr>
        <w:t>the ordinary session of the General Council last September, after a careful reading of the final text,</w:t>
      </w:r>
      <w:r w:rsidR="00AD5135">
        <w:rPr>
          <w:rFonts w:ascii="Palatino Linotype" w:hAnsi="Palatino Linotype"/>
          <w:lang w:val="en-US"/>
        </w:rPr>
        <w:t xml:space="preserve"> and</w:t>
      </w:r>
      <w:r w:rsidR="00AD5135" w:rsidRPr="00AD5135">
        <w:rPr>
          <w:rFonts w:ascii="Palatino Linotype" w:hAnsi="Palatino Linotype"/>
          <w:lang w:val="en-US"/>
        </w:rPr>
        <w:t xml:space="preserve"> with the consent of the entire General Council, the text was of</w:t>
      </w:r>
      <w:r w:rsidR="00821F18">
        <w:rPr>
          <w:rFonts w:ascii="Palatino Linotype" w:hAnsi="Palatino Linotype"/>
          <w:lang w:val="en-US"/>
        </w:rPr>
        <w:t xml:space="preserve">ficially approved, </w:t>
      </w:r>
      <w:r w:rsidR="00686C3A">
        <w:rPr>
          <w:rFonts w:ascii="Palatino Linotype" w:hAnsi="Palatino Linotype"/>
          <w:lang w:val="en-US"/>
        </w:rPr>
        <w:t xml:space="preserve">and </w:t>
      </w:r>
      <w:r w:rsidR="00821F18">
        <w:rPr>
          <w:rFonts w:ascii="Palatino Linotype" w:hAnsi="Palatino Linotype"/>
          <w:lang w:val="en-US"/>
        </w:rPr>
        <w:t>then finally supplied</w:t>
      </w:r>
      <w:r w:rsidR="00AD5135">
        <w:rPr>
          <w:rFonts w:ascii="Palatino Linotype" w:hAnsi="Palatino Linotype"/>
          <w:lang w:val="en-US"/>
        </w:rPr>
        <w:t xml:space="preserve"> with a decree of promulgation on </w:t>
      </w:r>
      <w:r w:rsidR="00AD5135" w:rsidRPr="00AD5135">
        <w:rPr>
          <w:rFonts w:ascii="Palatino Linotype" w:hAnsi="Palatino Linotype"/>
          <w:lang w:val="en-US"/>
        </w:rPr>
        <w:t>December</w:t>
      </w:r>
      <w:r w:rsidR="00AD5135">
        <w:rPr>
          <w:rFonts w:ascii="Palatino Linotype" w:hAnsi="Palatino Linotype"/>
          <w:lang w:val="en-US"/>
        </w:rPr>
        <w:t xml:space="preserve"> 8, 2019 –</w:t>
      </w:r>
      <w:r w:rsidR="00821F18">
        <w:rPr>
          <w:rFonts w:ascii="Palatino Linotype" w:hAnsi="Palatino Linotype"/>
          <w:lang w:val="en-US"/>
        </w:rPr>
        <w:t xml:space="preserve"> the S</w:t>
      </w:r>
      <w:r w:rsidR="00AD5135" w:rsidRPr="00AD5135">
        <w:rPr>
          <w:rFonts w:ascii="Palatino Linotype" w:hAnsi="Palatino Linotype"/>
          <w:lang w:val="en-US"/>
        </w:rPr>
        <w:t>olemnity of the Immaculate Conception.</w:t>
      </w:r>
    </w:p>
    <w:p w:rsidR="00AD5135" w:rsidRDefault="00821F18" w:rsidP="00E63144">
      <w:pPr>
        <w:pStyle w:val="Prrafodelista"/>
        <w:numPr>
          <w:ilvl w:val="0"/>
          <w:numId w:val="2"/>
        </w:numPr>
        <w:spacing w:after="120"/>
        <w:contextualSpacing w:val="0"/>
        <w:jc w:val="both"/>
        <w:rPr>
          <w:rFonts w:ascii="Palatino Linotype" w:hAnsi="Palatino Linotype"/>
          <w:lang w:val="en-US"/>
        </w:rPr>
      </w:pPr>
      <w:r w:rsidRPr="00821F18">
        <w:rPr>
          <w:rFonts w:ascii="Palatino Linotype" w:hAnsi="Palatino Linotype"/>
          <w:lang w:val="en-US"/>
        </w:rPr>
        <w:lastRenderedPageBreak/>
        <w:t xml:space="preserve">With this promulgation, the </w:t>
      </w:r>
      <w:r w:rsidRPr="001F5592">
        <w:rPr>
          <w:rFonts w:ascii="Palatino Linotype" w:hAnsi="Palatino Linotype"/>
          <w:i/>
          <w:lang w:val="en-US"/>
        </w:rPr>
        <w:t>phase of development</w:t>
      </w:r>
      <w:r w:rsidRPr="00821F18">
        <w:rPr>
          <w:rFonts w:ascii="Palatino Linotype" w:hAnsi="Palatino Linotype"/>
          <w:lang w:val="en-US"/>
        </w:rPr>
        <w:t xml:space="preserve"> and the intensive yet p</w:t>
      </w:r>
      <w:r w:rsidR="001F5592">
        <w:rPr>
          <w:rFonts w:ascii="Palatino Linotype" w:hAnsi="Palatino Linotype"/>
          <w:lang w:val="en-US"/>
        </w:rPr>
        <w:t xml:space="preserve">rofitable work of deliberation – </w:t>
      </w:r>
      <w:r w:rsidRPr="001F5592">
        <w:rPr>
          <w:rFonts w:ascii="Palatino Linotype" w:hAnsi="Palatino Linotype"/>
          <w:lang w:val="en-US"/>
        </w:rPr>
        <w:t>which absorbed the attention of the Orde</w:t>
      </w:r>
      <w:r w:rsidR="001F5592">
        <w:rPr>
          <w:rFonts w:ascii="Palatino Linotype" w:hAnsi="Palatino Linotype"/>
          <w:lang w:val="en-US"/>
        </w:rPr>
        <w:t>r over the past six years –</w:t>
      </w:r>
      <w:r w:rsidRPr="001F5592">
        <w:rPr>
          <w:rFonts w:ascii="Palatino Linotype" w:hAnsi="Palatino Linotype"/>
          <w:lang w:val="en-US"/>
        </w:rPr>
        <w:t xml:space="preserve"> has finally ended. Now</w:t>
      </w:r>
      <w:r w:rsidR="001F5592">
        <w:rPr>
          <w:rFonts w:ascii="Palatino Linotype" w:hAnsi="Palatino Linotype"/>
          <w:lang w:val="en-US"/>
        </w:rPr>
        <w:t>,</w:t>
      </w:r>
      <w:r w:rsidRPr="001F5592">
        <w:rPr>
          <w:rFonts w:ascii="Palatino Linotype" w:hAnsi="Palatino Linotype"/>
          <w:lang w:val="en-US"/>
        </w:rPr>
        <w:t xml:space="preserve"> the new </w:t>
      </w:r>
      <w:r w:rsidRPr="001F5592">
        <w:rPr>
          <w:rFonts w:ascii="Palatino Linotype" w:hAnsi="Palatino Linotype"/>
          <w:i/>
          <w:lang w:val="en-US"/>
        </w:rPr>
        <w:t>phase of ap</w:t>
      </w:r>
      <w:r w:rsidR="001F5592" w:rsidRPr="001F5592">
        <w:rPr>
          <w:rFonts w:ascii="Palatino Linotype" w:hAnsi="Palatino Linotype"/>
          <w:i/>
          <w:lang w:val="en-US"/>
        </w:rPr>
        <w:t>plication</w:t>
      </w:r>
      <w:r w:rsidR="000D60B3">
        <w:rPr>
          <w:rFonts w:ascii="Palatino Linotype" w:hAnsi="Palatino Linotype"/>
          <w:lang w:val="en-US"/>
        </w:rPr>
        <w:t xml:space="preserve"> and implementation must</w:t>
      </w:r>
      <w:r w:rsidRPr="001F5592">
        <w:rPr>
          <w:rFonts w:ascii="Palatino Linotype" w:hAnsi="Palatino Linotype"/>
          <w:lang w:val="en-US"/>
        </w:rPr>
        <w:t xml:space="preserve"> begin.</w:t>
      </w:r>
      <w:r w:rsidR="000D60B3">
        <w:rPr>
          <w:rFonts w:ascii="Palatino Linotype" w:hAnsi="Palatino Linotype"/>
          <w:lang w:val="en-US"/>
        </w:rPr>
        <w:t xml:space="preserve"> Yet first, one needs to know</w:t>
      </w:r>
      <w:r w:rsidR="00686C3A">
        <w:rPr>
          <w:rFonts w:ascii="Palatino Linotype" w:hAnsi="Palatino Linotype"/>
          <w:lang w:val="en-US"/>
        </w:rPr>
        <w:t xml:space="preserve"> well</w:t>
      </w:r>
      <w:r w:rsidR="00CB3E4F">
        <w:rPr>
          <w:rFonts w:ascii="Palatino Linotype" w:hAnsi="Palatino Linotype"/>
          <w:lang w:val="en-US"/>
        </w:rPr>
        <w:t xml:space="preserve"> the text</w:t>
      </w:r>
      <w:r w:rsidR="000D60B3">
        <w:rPr>
          <w:rFonts w:ascii="Palatino Linotype" w:hAnsi="Palatino Linotype"/>
          <w:lang w:val="en-US"/>
        </w:rPr>
        <w:t xml:space="preserve">, understand its charismatic character and grasp and appreciate its contents; </w:t>
      </w:r>
      <w:r w:rsidR="00CB3E4F">
        <w:rPr>
          <w:rFonts w:ascii="Palatino Linotype" w:hAnsi="Palatino Linotype"/>
          <w:lang w:val="en-US"/>
        </w:rPr>
        <w:t xml:space="preserve">our </w:t>
      </w:r>
      <w:r w:rsidR="00CB3E4F" w:rsidRPr="00686C3A">
        <w:rPr>
          <w:rFonts w:ascii="Palatino Linotype" w:hAnsi="Palatino Linotype"/>
          <w:i/>
          <w:lang w:val="en-US"/>
        </w:rPr>
        <w:t>Proprium</w:t>
      </w:r>
      <w:r w:rsidR="00CB3E4F">
        <w:rPr>
          <w:rFonts w:ascii="Palatino Linotype" w:hAnsi="Palatino Linotype"/>
          <w:lang w:val="en-US"/>
        </w:rPr>
        <w:t xml:space="preserve"> is presented with creativity and must serve the whole Order as a valid tool for continuing to reflect upon and grow in awareness of our identity.</w:t>
      </w:r>
      <w:r w:rsidR="005A7285" w:rsidRPr="005A7285">
        <w:rPr>
          <w:lang w:val="en-US"/>
        </w:rPr>
        <w:t xml:space="preserve"> </w:t>
      </w:r>
      <w:r w:rsidR="005A7285" w:rsidRPr="005A7285">
        <w:rPr>
          <w:rFonts w:ascii="Palatino Linotype" w:hAnsi="Palatino Linotype"/>
          <w:lang w:val="en-US"/>
        </w:rPr>
        <w:t xml:space="preserve">In this way the </w:t>
      </w:r>
      <w:r w:rsidR="005A7285" w:rsidRPr="00407931">
        <w:rPr>
          <w:rFonts w:ascii="Palatino Linotype" w:hAnsi="Palatino Linotype"/>
          <w:i/>
          <w:lang w:val="en-US"/>
        </w:rPr>
        <w:t>Ratio</w:t>
      </w:r>
      <w:r w:rsidR="005A7285" w:rsidRPr="005A7285">
        <w:rPr>
          <w:rFonts w:ascii="Palatino Linotype" w:hAnsi="Palatino Linotype"/>
          <w:lang w:val="en-US"/>
        </w:rPr>
        <w:t xml:space="preserve"> constitutes a common frame of reference, which guarantees the transmission of the values that characterize us as Capuchin friars</w:t>
      </w:r>
      <w:r w:rsidR="00A3417D">
        <w:rPr>
          <w:rFonts w:ascii="Palatino Linotype" w:hAnsi="Palatino Linotype"/>
          <w:lang w:val="en-US"/>
        </w:rPr>
        <w:t>. Meanwhile</w:t>
      </w:r>
      <w:r w:rsidR="005A7285">
        <w:rPr>
          <w:rFonts w:ascii="Palatino Linotype" w:hAnsi="Palatino Linotype"/>
          <w:lang w:val="en-US"/>
        </w:rPr>
        <w:t>,</w:t>
      </w:r>
      <w:r w:rsidR="005A7285" w:rsidRPr="005A7285">
        <w:rPr>
          <w:rFonts w:ascii="Palatino Linotype" w:hAnsi="Palatino Linotype"/>
          <w:lang w:val="en-US"/>
        </w:rPr>
        <w:t xml:space="preserve"> it promotes creativity and flexibility when it comes to realizing these things in different cultura</w:t>
      </w:r>
      <w:r w:rsidR="005A7285">
        <w:rPr>
          <w:rFonts w:ascii="Palatino Linotype" w:hAnsi="Palatino Linotype"/>
          <w:lang w:val="en-US"/>
        </w:rPr>
        <w:t xml:space="preserve">l contexts, valuing all the </w:t>
      </w:r>
      <w:r w:rsidR="005A7285" w:rsidRPr="005A7285">
        <w:rPr>
          <w:rFonts w:ascii="Palatino Linotype" w:hAnsi="Palatino Linotype"/>
          <w:lang w:val="en-US"/>
        </w:rPr>
        <w:t xml:space="preserve">good </w:t>
      </w:r>
      <w:r w:rsidR="00A3417D">
        <w:rPr>
          <w:rFonts w:ascii="Palatino Linotype" w:hAnsi="Palatino Linotype"/>
          <w:lang w:val="en-US"/>
        </w:rPr>
        <w:t xml:space="preserve">aspects </w:t>
      </w:r>
      <w:r w:rsidR="005A7285" w:rsidRPr="005A7285">
        <w:rPr>
          <w:rFonts w:ascii="Palatino Linotype" w:hAnsi="Palatino Linotype"/>
          <w:lang w:val="en-US"/>
        </w:rPr>
        <w:t>and highlighting those aspects that need further strengthening or even correction.</w:t>
      </w:r>
      <w:r w:rsidR="00454453" w:rsidRPr="00454453">
        <w:rPr>
          <w:lang w:val="en-US"/>
        </w:rPr>
        <w:t xml:space="preserve"> </w:t>
      </w:r>
      <w:r w:rsidR="00454453" w:rsidRPr="00454453">
        <w:rPr>
          <w:rFonts w:ascii="Palatino Linotype" w:hAnsi="Palatino Linotype"/>
          <w:lang w:val="en-US"/>
        </w:rPr>
        <w:t xml:space="preserve">I am convinced that knowing and living the charismatic values of our Order in a more coherent way will help us overcome many of the things that </w:t>
      </w:r>
      <w:r w:rsidR="00F757D5">
        <w:rPr>
          <w:rFonts w:ascii="Palatino Linotype" w:hAnsi="Palatino Linotype"/>
          <w:lang w:val="en-US"/>
        </w:rPr>
        <w:t xml:space="preserve">are </w:t>
      </w:r>
      <w:r w:rsidR="00454453" w:rsidRPr="00454453">
        <w:rPr>
          <w:rFonts w:ascii="Palatino Linotype" w:hAnsi="Palatino Linotype"/>
          <w:lang w:val="en-US"/>
        </w:rPr>
        <w:t>now concern</w:t>
      </w:r>
      <w:r w:rsidR="00F757D5">
        <w:rPr>
          <w:rFonts w:ascii="Palatino Linotype" w:hAnsi="Palatino Linotype"/>
          <w:lang w:val="en-US"/>
        </w:rPr>
        <w:t>ing</w:t>
      </w:r>
      <w:r w:rsidR="00454453" w:rsidRPr="00454453">
        <w:rPr>
          <w:rFonts w:ascii="Palatino Linotype" w:hAnsi="Palatino Linotype"/>
          <w:lang w:val="en-US"/>
        </w:rPr>
        <w:t xml:space="preserve"> us.</w:t>
      </w:r>
    </w:p>
    <w:p w:rsidR="00454453" w:rsidRDefault="00454453" w:rsidP="00E63144">
      <w:pPr>
        <w:pStyle w:val="Prrafodelista"/>
        <w:numPr>
          <w:ilvl w:val="0"/>
          <w:numId w:val="2"/>
        </w:numPr>
        <w:spacing w:after="120"/>
        <w:contextualSpacing w:val="0"/>
        <w:jc w:val="both"/>
        <w:rPr>
          <w:rFonts w:ascii="Palatino Linotype" w:hAnsi="Palatino Linotype"/>
          <w:lang w:val="en-US"/>
        </w:rPr>
      </w:pPr>
      <w:r w:rsidRPr="00454453">
        <w:rPr>
          <w:rFonts w:ascii="Palatino Linotype" w:hAnsi="Palatino Linotype"/>
          <w:lang w:val="en-US"/>
        </w:rPr>
        <w:t>Th</w:t>
      </w:r>
      <w:r>
        <w:rPr>
          <w:rFonts w:ascii="Palatino Linotype" w:hAnsi="Palatino Linotype"/>
          <w:lang w:val="en-US"/>
        </w:rPr>
        <w:t xml:space="preserve">e current General Council unanimously concurs with all the arguments presented in the </w:t>
      </w:r>
      <w:r w:rsidRPr="00407931">
        <w:rPr>
          <w:rFonts w:ascii="Palatino Linotype" w:hAnsi="Palatino Linotype"/>
          <w:i/>
          <w:lang w:val="en-US"/>
        </w:rPr>
        <w:t>Ratio</w:t>
      </w:r>
      <w:r w:rsidRPr="00454453">
        <w:rPr>
          <w:rFonts w:ascii="Palatino Linotype" w:hAnsi="Palatino Linotype"/>
          <w:lang w:val="en-US"/>
        </w:rPr>
        <w:t>;</w:t>
      </w:r>
      <w:r>
        <w:rPr>
          <w:rFonts w:ascii="Palatino Linotype" w:hAnsi="Palatino Linotype"/>
          <w:lang w:val="en-US"/>
        </w:rPr>
        <w:t xml:space="preserve"> </w:t>
      </w:r>
      <w:r w:rsidR="0014319C">
        <w:rPr>
          <w:rFonts w:ascii="Palatino Linotype" w:hAnsi="Palatino Linotype"/>
          <w:lang w:val="en-US"/>
        </w:rPr>
        <w:t>it is primarily their responsibility to promote</w:t>
      </w:r>
      <w:r w:rsidRPr="00454453">
        <w:rPr>
          <w:rFonts w:ascii="Palatino Linotype" w:hAnsi="Palatino Linotype"/>
          <w:lang w:val="en-US"/>
        </w:rPr>
        <w:t xml:space="preserve"> and </w:t>
      </w:r>
      <w:r w:rsidR="0014319C">
        <w:rPr>
          <w:rFonts w:ascii="Palatino Linotype" w:hAnsi="Palatino Linotype"/>
          <w:lang w:val="en-US"/>
        </w:rPr>
        <w:t>oversee its</w:t>
      </w:r>
      <w:r w:rsidRPr="00454453">
        <w:rPr>
          <w:rFonts w:ascii="Palatino Linotype" w:hAnsi="Palatino Linotype"/>
          <w:lang w:val="en-US"/>
        </w:rPr>
        <w:t xml:space="preserve"> </w:t>
      </w:r>
      <w:r w:rsidR="0014319C">
        <w:rPr>
          <w:rFonts w:ascii="Palatino Linotype" w:hAnsi="Palatino Linotype"/>
          <w:lang w:val="en-US"/>
        </w:rPr>
        <w:t xml:space="preserve">implementation </w:t>
      </w:r>
      <w:r w:rsidRPr="00454453">
        <w:rPr>
          <w:rFonts w:ascii="Palatino Linotype" w:hAnsi="Palatino Linotype"/>
          <w:lang w:val="en-US"/>
        </w:rPr>
        <w:t>in the</w:t>
      </w:r>
      <w:r w:rsidR="0014319C">
        <w:rPr>
          <w:rFonts w:ascii="Palatino Linotype" w:hAnsi="Palatino Linotype"/>
          <w:lang w:val="en-US"/>
        </w:rPr>
        <w:t>ir</w:t>
      </w:r>
      <w:r w:rsidRPr="00454453">
        <w:rPr>
          <w:rFonts w:ascii="Palatino Linotype" w:hAnsi="Palatino Linotype"/>
          <w:lang w:val="en-US"/>
        </w:rPr>
        <w:t xml:space="preserve"> respective geographical areas.</w:t>
      </w:r>
      <w:r w:rsidR="0014319C" w:rsidRPr="0014319C">
        <w:rPr>
          <w:lang w:val="en-US"/>
        </w:rPr>
        <w:t xml:space="preserve"> </w:t>
      </w:r>
      <w:r w:rsidR="0014319C" w:rsidRPr="0014319C">
        <w:rPr>
          <w:rFonts w:ascii="Palatino Linotype" w:hAnsi="Palatino Linotype"/>
          <w:lang w:val="en-US"/>
        </w:rPr>
        <w:t>Now, in</w:t>
      </w:r>
      <w:r w:rsidR="0014319C">
        <w:rPr>
          <w:rFonts w:ascii="Palatino Linotype" w:hAnsi="Palatino Linotype"/>
          <w:lang w:val="en-US"/>
        </w:rPr>
        <w:t xml:space="preserve"> accordance with</w:t>
      </w:r>
      <w:r w:rsidR="0014319C" w:rsidRPr="0014319C">
        <w:rPr>
          <w:rFonts w:ascii="Palatino Linotype" w:hAnsi="Palatino Linotype"/>
          <w:lang w:val="en-US"/>
        </w:rPr>
        <w:t xml:space="preserve"> </w:t>
      </w:r>
      <w:r w:rsidR="00686C3A">
        <w:rPr>
          <w:rFonts w:ascii="Palatino Linotype" w:hAnsi="Palatino Linotype"/>
          <w:lang w:val="en-US"/>
        </w:rPr>
        <w:t>Appen</w:t>
      </w:r>
      <w:r w:rsidR="0014319C">
        <w:rPr>
          <w:rFonts w:ascii="Palatino Linotype" w:hAnsi="Palatino Linotype"/>
          <w:lang w:val="en-US"/>
        </w:rPr>
        <w:t>dix I, No.</w:t>
      </w:r>
      <w:r w:rsidR="0014319C" w:rsidRPr="0014319C">
        <w:rPr>
          <w:rFonts w:ascii="Palatino Linotype" w:hAnsi="Palatino Linotype"/>
          <w:lang w:val="en-US"/>
        </w:rPr>
        <w:t xml:space="preserve"> 34, the development of a protocol that effecti</w:t>
      </w:r>
      <w:r w:rsidR="0014319C">
        <w:rPr>
          <w:rFonts w:ascii="Palatino Linotype" w:hAnsi="Palatino Linotype"/>
          <w:lang w:val="en-US"/>
        </w:rPr>
        <w:t>vely guides the implementation/</w:t>
      </w:r>
      <w:r w:rsidR="0014319C" w:rsidRPr="0014319C">
        <w:rPr>
          <w:rFonts w:ascii="Palatino Linotype" w:hAnsi="Palatino Linotype"/>
          <w:lang w:val="en-US"/>
        </w:rPr>
        <w:t>applicatio</w:t>
      </w:r>
      <w:r w:rsidR="0014319C">
        <w:rPr>
          <w:rFonts w:ascii="Palatino Linotype" w:hAnsi="Palatino Linotype"/>
          <w:lang w:val="en-US"/>
        </w:rPr>
        <w:t xml:space="preserve">n of the </w:t>
      </w:r>
      <w:r w:rsidR="0014319C" w:rsidRPr="00407931">
        <w:rPr>
          <w:rFonts w:ascii="Palatino Linotype" w:hAnsi="Palatino Linotype"/>
          <w:i/>
          <w:lang w:val="en-US"/>
        </w:rPr>
        <w:t>Ratio</w:t>
      </w:r>
      <w:r w:rsidR="0014319C">
        <w:rPr>
          <w:rFonts w:ascii="Palatino Linotype" w:hAnsi="Palatino Linotype"/>
          <w:lang w:val="en-US"/>
        </w:rPr>
        <w:t xml:space="preserve"> must be taken into account</w:t>
      </w:r>
      <w:r w:rsidR="0014319C" w:rsidRPr="0014319C">
        <w:rPr>
          <w:rFonts w:ascii="Palatino Linotype" w:hAnsi="Palatino Linotype"/>
          <w:lang w:val="en-US"/>
        </w:rPr>
        <w:t>.</w:t>
      </w:r>
      <w:r w:rsidR="0014319C" w:rsidRPr="0014319C">
        <w:rPr>
          <w:lang w:val="en-US"/>
        </w:rPr>
        <w:t xml:space="preserve"> </w:t>
      </w:r>
      <w:r w:rsidR="0014319C" w:rsidRPr="0014319C">
        <w:rPr>
          <w:rFonts w:ascii="Palatino Linotype" w:hAnsi="Palatino Linotype"/>
          <w:lang w:val="en-US"/>
        </w:rPr>
        <w:t>First of all, the fri</w:t>
      </w:r>
      <w:r w:rsidR="00B7727A">
        <w:rPr>
          <w:rFonts w:ascii="Palatino Linotype" w:hAnsi="Palatino Linotype"/>
          <w:lang w:val="en-US"/>
        </w:rPr>
        <w:t xml:space="preserve">ars responsible for </w:t>
      </w:r>
      <w:r w:rsidR="00B7727A" w:rsidRPr="00407931">
        <w:rPr>
          <w:rFonts w:ascii="Palatino Linotype" w:hAnsi="Palatino Linotype"/>
          <w:lang w:val="en-US"/>
        </w:rPr>
        <w:t>overseeing</w:t>
      </w:r>
      <w:r w:rsidR="0014319C" w:rsidRPr="0014319C">
        <w:rPr>
          <w:rFonts w:ascii="Palatino Linotype" w:hAnsi="Palatino Linotype"/>
          <w:lang w:val="en-US"/>
        </w:rPr>
        <w:t xml:space="preserve"> implementation at the level of Conference and Circumscription should be </w:t>
      </w:r>
      <w:r w:rsidR="00ED54AD">
        <w:rPr>
          <w:rFonts w:ascii="Palatino Linotype" w:hAnsi="Palatino Linotype"/>
          <w:lang w:val="en-US"/>
        </w:rPr>
        <w:t xml:space="preserve">properly </w:t>
      </w:r>
      <w:r w:rsidR="0014319C" w:rsidRPr="0014319C">
        <w:rPr>
          <w:rFonts w:ascii="Palatino Linotype" w:hAnsi="Palatino Linotype"/>
          <w:lang w:val="en-US"/>
        </w:rPr>
        <w:t xml:space="preserve">trained, and then the </w:t>
      </w:r>
      <w:r w:rsidR="00D24B61">
        <w:rPr>
          <w:rFonts w:ascii="Palatino Linotype" w:hAnsi="Palatino Linotype"/>
          <w:lang w:val="en-US"/>
        </w:rPr>
        <w:t xml:space="preserve">medium- and long-term </w:t>
      </w:r>
      <w:r w:rsidR="0014319C" w:rsidRPr="0014319C">
        <w:rPr>
          <w:rFonts w:ascii="Palatino Linotype" w:hAnsi="Palatino Linotype"/>
          <w:lang w:val="en-US"/>
        </w:rPr>
        <w:t>impact of the document</w:t>
      </w:r>
      <w:r w:rsidR="00D24B61">
        <w:rPr>
          <w:rFonts w:ascii="Palatino Linotype" w:hAnsi="Palatino Linotype"/>
          <w:lang w:val="en-US"/>
        </w:rPr>
        <w:t xml:space="preserve"> </w:t>
      </w:r>
      <w:r w:rsidR="00ED54AD">
        <w:rPr>
          <w:rFonts w:ascii="Palatino Linotype" w:hAnsi="Palatino Linotype"/>
          <w:lang w:val="en-US"/>
        </w:rPr>
        <w:t>needs to</w:t>
      </w:r>
      <w:r w:rsidR="0014319C" w:rsidRPr="0014319C">
        <w:rPr>
          <w:rFonts w:ascii="Palatino Linotype" w:hAnsi="Palatino Linotype"/>
          <w:lang w:val="en-US"/>
        </w:rPr>
        <w:t xml:space="preserve"> be </w:t>
      </w:r>
      <w:r w:rsidR="0014319C" w:rsidRPr="00407931">
        <w:rPr>
          <w:rFonts w:ascii="Palatino Linotype" w:hAnsi="Palatino Linotype"/>
          <w:lang w:val="en-US"/>
        </w:rPr>
        <w:t>assessed</w:t>
      </w:r>
      <w:r w:rsidR="0014319C" w:rsidRPr="0014319C">
        <w:rPr>
          <w:rFonts w:ascii="Palatino Linotype" w:hAnsi="Palatino Linotype"/>
          <w:lang w:val="en-US"/>
        </w:rPr>
        <w:t>.</w:t>
      </w:r>
      <w:r w:rsidR="00B7727A" w:rsidRPr="00B7727A">
        <w:rPr>
          <w:lang w:val="en-US"/>
        </w:rPr>
        <w:t xml:space="preserve"> </w:t>
      </w:r>
      <w:r w:rsidR="00B7727A" w:rsidRPr="00B7727A">
        <w:rPr>
          <w:rFonts w:ascii="Palatino Linotype" w:hAnsi="Palatino Linotype"/>
          <w:lang w:val="en-US"/>
        </w:rPr>
        <w:t>It is the responsibility of the General Secre</w:t>
      </w:r>
      <w:r w:rsidR="00B7727A">
        <w:rPr>
          <w:rFonts w:ascii="Palatino Linotype" w:hAnsi="Palatino Linotype"/>
          <w:lang w:val="en-US"/>
        </w:rPr>
        <w:t>tariat of Formation to stimulate</w:t>
      </w:r>
      <w:r w:rsidR="00D24B61">
        <w:rPr>
          <w:rFonts w:ascii="Palatino Linotype" w:hAnsi="Palatino Linotype"/>
          <w:lang w:val="en-US"/>
        </w:rPr>
        <w:t xml:space="preserve"> and coordinate the</w:t>
      </w:r>
      <w:r w:rsidR="00B7727A" w:rsidRPr="00B7727A">
        <w:rPr>
          <w:rFonts w:ascii="Palatino Linotype" w:hAnsi="Palatino Linotype"/>
          <w:lang w:val="en-US"/>
        </w:rPr>
        <w:t>s</w:t>
      </w:r>
      <w:r w:rsidR="00D24B61">
        <w:rPr>
          <w:rFonts w:ascii="Palatino Linotype" w:hAnsi="Palatino Linotype"/>
          <w:lang w:val="en-US"/>
        </w:rPr>
        <w:t>e</w:t>
      </w:r>
      <w:r w:rsidR="00B7727A" w:rsidRPr="00B7727A">
        <w:rPr>
          <w:rFonts w:ascii="Palatino Linotype" w:hAnsi="Palatino Linotype"/>
          <w:lang w:val="en-US"/>
        </w:rPr>
        <w:t xml:space="preserve"> process</w:t>
      </w:r>
      <w:r w:rsidR="00D24B61">
        <w:rPr>
          <w:rFonts w:ascii="Palatino Linotype" w:hAnsi="Palatino Linotype"/>
          <w:lang w:val="en-US"/>
        </w:rPr>
        <w:t>es</w:t>
      </w:r>
      <w:r w:rsidR="00B7727A" w:rsidRPr="00B7727A">
        <w:rPr>
          <w:rFonts w:ascii="Palatino Linotype" w:hAnsi="Palatino Linotype"/>
          <w:lang w:val="en-US"/>
        </w:rPr>
        <w:t>.</w:t>
      </w:r>
    </w:p>
    <w:p w:rsidR="00FD0E7D" w:rsidRDefault="00856605" w:rsidP="00E63144">
      <w:pPr>
        <w:pStyle w:val="Prrafodelista"/>
        <w:numPr>
          <w:ilvl w:val="0"/>
          <w:numId w:val="2"/>
        </w:numPr>
        <w:spacing w:after="120"/>
        <w:contextualSpacing w:val="0"/>
        <w:jc w:val="both"/>
        <w:rPr>
          <w:rFonts w:ascii="Palatino Linotype" w:hAnsi="Palatino Linotype"/>
          <w:lang w:val="en-US"/>
        </w:rPr>
      </w:pPr>
      <w:r>
        <w:rPr>
          <w:rFonts w:ascii="Palatino Linotype" w:hAnsi="Palatino Linotype"/>
          <w:lang w:val="en-US"/>
        </w:rPr>
        <w:t xml:space="preserve">The General Secretariat of Formation is assisted by a corresponding </w:t>
      </w:r>
      <w:r w:rsidRPr="00407931">
        <w:rPr>
          <w:rFonts w:ascii="Palatino Linotype" w:hAnsi="Palatino Linotype"/>
          <w:i/>
          <w:lang w:val="en-US"/>
        </w:rPr>
        <w:t>International Formation Council</w:t>
      </w:r>
      <w:r>
        <w:rPr>
          <w:rFonts w:ascii="Palatino Linotype" w:hAnsi="Palatino Linotype"/>
          <w:lang w:val="en-US"/>
        </w:rPr>
        <w:t xml:space="preserve"> (CIF), which has already met during the week of November 18-24. Their aim was to look closely at the text and devise strategic ways of mak</w:t>
      </w:r>
      <w:r w:rsidR="000B50DA">
        <w:rPr>
          <w:rFonts w:ascii="Palatino Linotype" w:hAnsi="Palatino Linotype"/>
          <w:lang w:val="en-US"/>
        </w:rPr>
        <w:t>ing the finished product</w:t>
      </w:r>
      <w:r>
        <w:rPr>
          <w:rFonts w:ascii="Palatino Linotype" w:hAnsi="Palatino Linotype"/>
          <w:lang w:val="en-US"/>
        </w:rPr>
        <w:t xml:space="preserve"> as</w:t>
      </w:r>
      <w:r w:rsidR="000B50DA">
        <w:rPr>
          <w:rFonts w:ascii="Palatino Linotype" w:hAnsi="Palatino Linotype"/>
          <w:lang w:val="en-US"/>
        </w:rPr>
        <w:t xml:space="preserve"> accessible as possible for</w:t>
      </w:r>
      <w:r>
        <w:rPr>
          <w:rFonts w:ascii="Palatino Linotype" w:hAnsi="Palatino Linotype"/>
          <w:lang w:val="en-US"/>
        </w:rPr>
        <w:t xml:space="preserve"> the friars of the order.</w:t>
      </w:r>
      <w:r w:rsidR="000B50DA">
        <w:rPr>
          <w:rFonts w:ascii="Palatino Linotype" w:hAnsi="Palatino Linotype"/>
          <w:lang w:val="en-US"/>
        </w:rPr>
        <w:t xml:space="preserve"> </w:t>
      </w:r>
      <w:r w:rsidR="00FD0E7D">
        <w:rPr>
          <w:rFonts w:ascii="Palatino Linotype" w:hAnsi="Palatino Linotype"/>
          <w:lang w:val="en-US"/>
        </w:rPr>
        <w:t xml:space="preserve">Clearly, </w:t>
      </w:r>
      <w:r w:rsidR="00FD0E7D" w:rsidRPr="00FD0E7D">
        <w:rPr>
          <w:rFonts w:ascii="Palatino Linotype" w:hAnsi="Palatino Linotype"/>
          <w:lang w:val="en-US"/>
        </w:rPr>
        <w:t>the International Co</w:t>
      </w:r>
      <w:r w:rsidR="00FD0E7D">
        <w:rPr>
          <w:rFonts w:ascii="Palatino Linotype" w:hAnsi="Palatino Linotype"/>
          <w:lang w:val="en-US"/>
        </w:rPr>
        <w:t>uncil for Formation (CIF) played a very important</w:t>
      </w:r>
      <w:r w:rsidR="00FD0E7D" w:rsidRPr="00FD0E7D">
        <w:rPr>
          <w:rFonts w:ascii="Palatino Linotype" w:hAnsi="Palatino Linotype"/>
          <w:lang w:val="en-US"/>
        </w:rPr>
        <w:t xml:space="preserve"> role</w:t>
      </w:r>
      <w:r w:rsidR="00FD0E7D">
        <w:rPr>
          <w:rFonts w:ascii="Palatino Linotype" w:hAnsi="Palatino Linotype"/>
          <w:lang w:val="en-US"/>
        </w:rPr>
        <w:t xml:space="preserve"> in the process</w:t>
      </w:r>
      <w:r w:rsidR="00FD0E7D" w:rsidRPr="00FD0E7D">
        <w:rPr>
          <w:rFonts w:ascii="Palatino Linotype" w:hAnsi="Palatino Linotype"/>
          <w:lang w:val="en-US"/>
        </w:rPr>
        <w:t>.</w:t>
      </w:r>
      <w:r w:rsidR="00FD0E7D">
        <w:rPr>
          <w:rFonts w:ascii="Palatino Linotype" w:hAnsi="Palatino Linotype"/>
          <w:lang w:val="en-US"/>
        </w:rPr>
        <w:t xml:space="preserve"> Together with their General Counc</w:t>
      </w:r>
      <w:r w:rsidR="003505EE">
        <w:rPr>
          <w:rFonts w:ascii="Palatino Linotype" w:hAnsi="Palatino Linotype"/>
          <w:lang w:val="en-US"/>
        </w:rPr>
        <w:t>ilors, the members of the CIF in their particular conferences will need to act as point persons for major superiors and formators in matters of formation.</w:t>
      </w:r>
      <w:r w:rsidR="00FE67D3">
        <w:rPr>
          <w:rFonts w:ascii="Palatino Linotype" w:hAnsi="Palatino Linotype"/>
          <w:lang w:val="en-US"/>
        </w:rPr>
        <w:t xml:space="preserve"> Then, in order for the process to be successful</w:t>
      </w:r>
      <w:r w:rsidR="003505EE">
        <w:rPr>
          <w:rFonts w:ascii="Palatino Linotype" w:hAnsi="Palatino Linotype"/>
          <w:lang w:val="en-US"/>
        </w:rPr>
        <w:t xml:space="preserve">, the major superiors must in turn </w:t>
      </w:r>
      <w:r w:rsidR="00FE67D3">
        <w:rPr>
          <w:rFonts w:ascii="Palatino Linotype" w:hAnsi="Palatino Linotype"/>
          <w:lang w:val="en-US"/>
        </w:rPr>
        <w:t>cooperate with</w:t>
      </w:r>
      <w:r w:rsidR="003505EE">
        <w:rPr>
          <w:rFonts w:ascii="Palatino Linotype" w:hAnsi="Palatino Linotype"/>
          <w:lang w:val="en-US"/>
        </w:rPr>
        <w:t xml:space="preserve"> and support</w:t>
      </w:r>
      <w:r w:rsidR="00FE67D3">
        <w:rPr>
          <w:rFonts w:ascii="Palatino Linotype" w:hAnsi="Palatino Linotype"/>
          <w:lang w:val="en-US"/>
        </w:rPr>
        <w:t xml:space="preserve"> the work of these councilors, aim to oversee and promote the new Ratio, and</w:t>
      </w:r>
      <w:r w:rsidR="003505EE">
        <w:rPr>
          <w:rFonts w:ascii="Palatino Linotype" w:hAnsi="Palatino Linotype"/>
          <w:lang w:val="en-US"/>
        </w:rPr>
        <w:t xml:space="preserve"> </w:t>
      </w:r>
      <w:r w:rsidR="00FE67D3">
        <w:rPr>
          <w:rFonts w:ascii="Palatino Linotype" w:hAnsi="Palatino Linotype"/>
          <w:lang w:val="en-US"/>
        </w:rPr>
        <w:t>reevaluate th</w:t>
      </w:r>
      <w:r w:rsidR="003505EE">
        <w:rPr>
          <w:rFonts w:ascii="Palatino Linotype" w:hAnsi="Palatino Linotype"/>
          <w:lang w:val="en-US"/>
        </w:rPr>
        <w:t>eir for</w:t>
      </w:r>
      <w:r w:rsidR="00FE67D3">
        <w:rPr>
          <w:rFonts w:ascii="Palatino Linotype" w:hAnsi="Palatino Linotype"/>
          <w:lang w:val="en-US"/>
        </w:rPr>
        <w:t>mation programs in light of it. The members of the CIF are also responsible for maintaining constant communication between their conferences and the General Secretariat of Formation.</w:t>
      </w:r>
    </w:p>
    <w:p w:rsidR="00FE67D3" w:rsidRDefault="00FE67D3" w:rsidP="00E63144">
      <w:pPr>
        <w:pStyle w:val="Prrafodelista"/>
        <w:numPr>
          <w:ilvl w:val="0"/>
          <w:numId w:val="2"/>
        </w:numPr>
        <w:spacing w:after="120"/>
        <w:contextualSpacing w:val="0"/>
        <w:jc w:val="both"/>
        <w:rPr>
          <w:rFonts w:ascii="Palatino Linotype" w:hAnsi="Palatino Linotype"/>
          <w:lang w:val="en-US"/>
        </w:rPr>
      </w:pPr>
      <w:r>
        <w:rPr>
          <w:rFonts w:ascii="Palatino Linotype" w:hAnsi="Palatino Linotype"/>
          <w:lang w:val="en-US"/>
        </w:rPr>
        <w:lastRenderedPageBreak/>
        <w:t>Our Constitutions (No. 25:8)</w:t>
      </w:r>
      <w:r w:rsidR="00ED7C74">
        <w:rPr>
          <w:rFonts w:ascii="Palatino Linotype" w:hAnsi="Palatino Linotype"/>
          <w:lang w:val="en-US"/>
        </w:rPr>
        <w:t xml:space="preserve"> emphasize the importance and the necessity for every circumscription – </w:t>
      </w:r>
      <w:r w:rsidR="00ED7C74" w:rsidRPr="00ED7C74">
        <w:rPr>
          <w:rFonts w:ascii="Palatino Linotype" w:hAnsi="Palatino Linotype"/>
          <w:lang w:val="en-US"/>
        </w:rPr>
        <w:t xml:space="preserve">or group of circumscriptions </w:t>
      </w:r>
      <w:r w:rsidR="00ED7C74">
        <w:rPr>
          <w:rFonts w:ascii="Palatino Linotype" w:hAnsi="Palatino Linotype"/>
          <w:lang w:val="en-US"/>
        </w:rPr>
        <w:t xml:space="preserve">– </w:t>
      </w:r>
      <w:r w:rsidR="00ED7C74" w:rsidRPr="00ED7C74">
        <w:rPr>
          <w:rFonts w:ascii="Palatino Linotype" w:hAnsi="Palatino Linotype"/>
          <w:lang w:val="en-US"/>
        </w:rPr>
        <w:t xml:space="preserve">to have a secretariat for formation. </w:t>
      </w:r>
      <w:r w:rsidR="00ED7C74">
        <w:rPr>
          <w:rFonts w:ascii="Palatino Linotype" w:hAnsi="Palatino Linotype"/>
          <w:lang w:val="en-US"/>
        </w:rPr>
        <w:t>I ask the major su</w:t>
      </w:r>
      <w:r w:rsidR="00D24B61">
        <w:rPr>
          <w:rFonts w:ascii="Palatino Linotype" w:hAnsi="Palatino Linotype"/>
          <w:lang w:val="en-US"/>
        </w:rPr>
        <w:t>periors to ensure the installation</w:t>
      </w:r>
      <w:r w:rsidR="00ED7C74">
        <w:rPr>
          <w:rFonts w:ascii="Palatino Linotype" w:hAnsi="Palatino Linotype"/>
          <w:lang w:val="en-US"/>
        </w:rPr>
        <w:t xml:space="preserve"> of this office in their circumscriptions and to support it for the sake of formation. The secretaries (or </w:t>
      </w:r>
      <w:r w:rsidR="00ED7C74" w:rsidRPr="002D08E5">
        <w:rPr>
          <w:rFonts w:ascii="Palatino Linotype" w:hAnsi="Palatino Linotype"/>
          <w:i/>
          <w:lang w:val="en-US"/>
        </w:rPr>
        <w:t>prefects</w:t>
      </w:r>
      <w:r w:rsidR="00ED7C74">
        <w:rPr>
          <w:rFonts w:ascii="Palatino Linotype" w:hAnsi="Palatino Linotype"/>
          <w:lang w:val="en-US"/>
        </w:rPr>
        <w:t xml:space="preserve">) of formation in provinces or custodies have the task of </w:t>
      </w:r>
      <w:r w:rsidR="002D08E5">
        <w:rPr>
          <w:rFonts w:ascii="Palatino Linotype" w:hAnsi="Palatino Linotype"/>
          <w:lang w:val="en-US"/>
        </w:rPr>
        <w:t>animating guardians of local fraternities and, in a special way, the leaders in houses of formation.</w:t>
      </w:r>
    </w:p>
    <w:p w:rsidR="002D08E5" w:rsidRDefault="002D08E5" w:rsidP="00E63144">
      <w:pPr>
        <w:pStyle w:val="Prrafodelista"/>
        <w:numPr>
          <w:ilvl w:val="0"/>
          <w:numId w:val="2"/>
        </w:numPr>
        <w:spacing w:after="120"/>
        <w:contextualSpacing w:val="0"/>
        <w:jc w:val="both"/>
        <w:rPr>
          <w:rFonts w:ascii="Palatino Linotype" w:hAnsi="Palatino Linotype"/>
          <w:lang w:val="en-US"/>
        </w:rPr>
      </w:pPr>
      <w:r>
        <w:rPr>
          <w:rFonts w:ascii="Palatino Linotype" w:hAnsi="Palatino Linotype"/>
          <w:lang w:val="en-US"/>
        </w:rPr>
        <w:t>A new window of opportunity is now open</w:t>
      </w:r>
      <w:r w:rsidR="009E2DF2">
        <w:rPr>
          <w:rFonts w:ascii="Palatino Linotype" w:hAnsi="Palatino Linotype"/>
          <w:lang w:val="en-US"/>
        </w:rPr>
        <w:t>ed</w:t>
      </w:r>
      <w:r>
        <w:rPr>
          <w:rFonts w:ascii="Palatino Linotype" w:hAnsi="Palatino Linotype"/>
          <w:lang w:val="en-US"/>
        </w:rPr>
        <w:t xml:space="preserve"> for the reevaluation of all our formation programs, and for their adaptation to the new needs of today’s world</w:t>
      </w:r>
      <w:r w:rsidR="009E2DF2">
        <w:rPr>
          <w:rFonts w:ascii="Palatino Linotype" w:hAnsi="Palatino Linotype"/>
          <w:lang w:val="en-US"/>
        </w:rPr>
        <w:t>, as expressed in</w:t>
      </w:r>
      <w:r>
        <w:rPr>
          <w:rFonts w:ascii="Palatino Linotype" w:hAnsi="Palatino Linotype"/>
          <w:lang w:val="en-US"/>
        </w:rPr>
        <w:t xml:space="preserve"> the tenets of the </w:t>
      </w:r>
      <w:r w:rsidRPr="002D08E5">
        <w:rPr>
          <w:rFonts w:ascii="Palatino Linotype" w:hAnsi="Palatino Linotype"/>
          <w:i/>
          <w:lang w:val="en-US"/>
        </w:rPr>
        <w:t xml:space="preserve">Ratio </w:t>
      </w:r>
      <w:proofErr w:type="spellStart"/>
      <w:r w:rsidRPr="002D08E5">
        <w:rPr>
          <w:rFonts w:ascii="Palatino Linotype" w:hAnsi="Palatino Linotype"/>
          <w:i/>
          <w:lang w:val="en-US"/>
        </w:rPr>
        <w:t>Formationis</w:t>
      </w:r>
      <w:proofErr w:type="spellEnd"/>
      <w:r>
        <w:rPr>
          <w:rFonts w:ascii="Palatino Linotype" w:hAnsi="Palatino Linotype"/>
          <w:lang w:val="en-US"/>
        </w:rPr>
        <w:t xml:space="preserve">. </w:t>
      </w:r>
      <w:r w:rsidR="009E2DF2">
        <w:rPr>
          <w:rFonts w:ascii="Palatino Linotype" w:hAnsi="Palatino Linotype"/>
          <w:lang w:val="en-US"/>
        </w:rPr>
        <w:t>All of this points to a raising of awareness</w:t>
      </w:r>
      <w:r w:rsidR="00852D37">
        <w:rPr>
          <w:rFonts w:ascii="Palatino Linotype" w:hAnsi="Palatino Linotype"/>
          <w:lang w:val="en-US"/>
        </w:rPr>
        <w:t>;</w:t>
      </w:r>
      <w:r w:rsidR="009E2DF2">
        <w:rPr>
          <w:rFonts w:ascii="Palatino Linotype" w:hAnsi="Palatino Linotype"/>
          <w:lang w:val="en-US"/>
        </w:rPr>
        <w:t xml:space="preserve"> and overall, it will be necessary to qualify the pressing problems and the primary concerns of formation in eac</w:t>
      </w:r>
      <w:r w:rsidR="000B736E">
        <w:rPr>
          <w:rFonts w:ascii="Palatino Linotype" w:hAnsi="Palatino Linotype"/>
          <w:lang w:val="en-US"/>
        </w:rPr>
        <w:t>h and every geographical area of</w:t>
      </w:r>
      <w:r w:rsidR="009E2DF2">
        <w:rPr>
          <w:rFonts w:ascii="Palatino Linotype" w:hAnsi="Palatino Linotype"/>
          <w:lang w:val="en-US"/>
        </w:rPr>
        <w:t xml:space="preserve"> the Order.</w:t>
      </w:r>
      <w:r w:rsidR="00A40A0A" w:rsidRPr="00A40A0A">
        <w:rPr>
          <w:lang w:val="en-US"/>
        </w:rPr>
        <w:t xml:space="preserve"> </w:t>
      </w:r>
      <w:r w:rsidR="00A40A0A" w:rsidRPr="00A40A0A">
        <w:rPr>
          <w:rFonts w:ascii="Palatino Linotype" w:hAnsi="Palatino Linotype"/>
          <w:lang w:val="en-US"/>
        </w:rPr>
        <w:t>We can thus take this oppo</w:t>
      </w:r>
      <w:r w:rsidR="000B736E">
        <w:rPr>
          <w:rFonts w:ascii="Palatino Linotype" w:hAnsi="Palatino Linotype"/>
          <w:lang w:val="en-US"/>
        </w:rPr>
        <w:t>rtunity to reexamine</w:t>
      </w:r>
      <w:r w:rsidR="00A40A0A" w:rsidRPr="00A40A0A">
        <w:rPr>
          <w:rFonts w:ascii="Palatino Linotype" w:hAnsi="Palatino Linotype"/>
          <w:lang w:val="en-US"/>
        </w:rPr>
        <w:t xml:space="preserve"> the </w:t>
      </w:r>
      <w:r w:rsidR="00852D37">
        <w:rPr>
          <w:rFonts w:ascii="Palatino Linotype" w:hAnsi="Palatino Linotype"/>
          <w:lang w:val="en-US"/>
        </w:rPr>
        <w:t>values we stand by</w:t>
      </w:r>
      <w:r w:rsidR="000B736E">
        <w:rPr>
          <w:rFonts w:ascii="Palatino Linotype" w:hAnsi="Palatino Linotype"/>
          <w:lang w:val="en-US"/>
        </w:rPr>
        <w:t xml:space="preserve"> and the ways</w:t>
      </w:r>
      <w:r w:rsidR="00D24B61">
        <w:rPr>
          <w:rFonts w:ascii="Palatino Linotype" w:hAnsi="Palatino Linotype"/>
          <w:lang w:val="en-US"/>
        </w:rPr>
        <w:t xml:space="preserve"> in which we</w:t>
      </w:r>
      <w:r w:rsidR="000B736E">
        <w:rPr>
          <w:rFonts w:ascii="Palatino Linotype" w:hAnsi="Palatino Linotype"/>
          <w:lang w:val="en-US"/>
        </w:rPr>
        <w:t xml:space="preserve"> carry them out</w:t>
      </w:r>
      <w:r w:rsidR="00A40A0A" w:rsidRPr="00A40A0A">
        <w:rPr>
          <w:rFonts w:ascii="Palatino Linotype" w:hAnsi="Palatino Linotype"/>
          <w:lang w:val="en-US"/>
        </w:rPr>
        <w:t>:</w:t>
      </w:r>
      <w:r w:rsidR="000B736E">
        <w:rPr>
          <w:rFonts w:ascii="Palatino Linotype" w:hAnsi="Palatino Linotype"/>
          <w:lang w:val="en-US"/>
        </w:rPr>
        <w:t xml:space="preserve"> how we do formation in our circumscription</w:t>
      </w:r>
      <w:r w:rsidR="00852D37">
        <w:rPr>
          <w:rFonts w:ascii="Palatino Linotype" w:hAnsi="Palatino Linotype"/>
          <w:lang w:val="en-US"/>
        </w:rPr>
        <w:t>s</w:t>
      </w:r>
      <w:r w:rsidR="000B736E">
        <w:rPr>
          <w:rFonts w:ascii="Palatino Linotype" w:hAnsi="Palatino Linotype"/>
          <w:lang w:val="en-US"/>
        </w:rPr>
        <w:t xml:space="preserve">, how we foster personal and spiritual growth, </w:t>
      </w:r>
      <w:r w:rsidR="00852D37">
        <w:rPr>
          <w:rFonts w:ascii="Palatino Linotype" w:hAnsi="Palatino Linotype"/>
          <w:lang w:val="en-US"/>
        </w:rPr>
        <w:t>what works and what doesn’t work in our structures and our approaches to</w:t>
      </w:r>
      <w:r w:rsidR="000B736E">
        <w:rPr>
          <w:rFonts w:ascii="Palatino Linotype" w:hAnsi="Palatino Linotype"/>
          <w:lang w:val="en-US"/>
        </w:rPr>
        <w:t xml:space="preserve"> </w:t>
      </w:r>
      <w:r w:rsidR="00852D37">
        <w:rPr>
          <w:rFonts w:ascii="Palatino Linotype" w:hAnsi="Palatino Linotype"/>
          <w:lang w:val="en-US"/>
        </w:rPr>
        <w:t>formation</w:t>
      </w:r>
      <w:r w:rsidR="000B736E">
        <w:rPr>
          <w:rFonts w:ascii="Palatino Linotype" w:hAnsi="Palatino Linotype"/>
          <w:lang w:val="en-US"/>
        </w:rPr>
        <w:t>.</w:t>
      </w:r>
    </w:p>
    <w:p w:rsidR="00D84040" w:rsidRDefault="00852D37" w:rsidP="00E63144">
      <w:pPr>
        <w:pStyle w:val="Prrafodelista"/>
        <w:numPr>
          <w:ilvl w:val="0"/>
          <w:numId w:val="2"/>
        </w:numPr>
        <w:spacing w:after="120"/>
        <w:contextualSpacing w:val="0"/>
        <w:jc w:val="both"/>
        <w:rPr>
          <w:rFonts w:ascii="Palatino Linotype" w:hAnsi="Palatino Linotype"/>
          <w:lang w:val="en-US"/>
        </w:rPr>
      </w:pPr>
      <w:r>
        <w:rPr>
          <w:rFonts w:ascii="Palatino Linotype" w:hAnsi="Palatino Linotype"/>
          <w:lang w:val="en-US"/>
        </w:rPr>
        <w:t>Among all the current issues, there is one that is particularly important: the configuration of the formation fraternities</w:t>
      </w:r>
      <w:r w:rsidR="00F51A71">
        <w:rPr>
          <w:rFonts w:ascii="Palatino Linotype" w:hAnsi="Palatino Linotype"/>
          <w:lang w:val="en-US"/>
        </w:rPr>
        <w:t>, which must have</w:t>
      </w:r>
      <w:r>
        <w:rPr>
          <w:rFonts w:ascii="Palatino Linotype" w:hAnsi="Palatino Linotype"/>
          <w:lang w:val="en-US"/>
        </w:rPr>
        <w:t xml:space="preserve"> sufficient number</w:t>
      </w:r>
      <w:r w:rsidR="00F51A71">
        <w:rPr>
          <w:rFonts w:ascii="Palatino Linotype" w:hAnsi="Palatino Linotype"/>
          <w:lang w:val="en-US"/>
        </w:rPr>
        <w:t>s</w:t>
      </w:r>
      <w:r w:rsidR="00D84040">
        <w:rPr>
          <w:rFonts w:ascii="Palatino Linotype" w:hAnsi="Palatino Linotype"/>
          <w:lang w:val="en-US"/>
        </w:rPr>
        <w:t xml:space="preserve"> of friars, of</w:t>
      </w:r>
      <w:r>
        <w:rPr>
          <w:rFonts w:ascii="Palatino Linotype" w:hAnsi="Palatino Linotype"/>
          <w:lang w:val="en-US"/>
        </w:rPr>
        <w:t xml:space="preserve"> f</w:t>
      </w:r>
      <w:r w:rsidR="00F51A71">
        <w:rPr>
          <w:rFonts w:ascii="Palatino Linotype" w:hAnsi="Palatino Linotype"/>
          <w:lang w:val="en-US"/>
        </w:rPr>
        <w:t>ormators and suitable formation programs</w:t>
      </w:r>
      <w:r>
        <w:rPr>
          <w:rFonts w:ascii="Palatino Linotype" w:hAnsi="Palatino Linotype"/>
          <w:lang w:val="en-US"/>
        </w:rPr>
        <w:t>.</w:t>
      </w:r>
      <w:r w:rsidR="00F51A71">
        <w:rPr>
          <w:rFonts w:ascii="Palatino Linotype" w:hAnsi="Palatino Linotype"/>
          <w:lang w:val="en-US"/>
        </w:rPr>
        <w:t xml:space="preserve"> Even th</w:t>
      </w:r>
      <w:r w:rsidR="00D84040">
        <w:rPr>
          <w:rFonts w:ascii="Palatino Linotype" w:hAnsi="Palatino Linotype"/>
          <w:lang w:val="en-US"/>
        </w:rPr>
        <w:t>ough there are some problems</w:t>
      </w:r>
      <w:r w:rsidR="00F51A71">
        <w:rPr>
          <w:rFonts w:ascii="Palatino Linotype" w:hAnsi="Palatino Linotype"/>
          <w:lang w:val="en-US"/>
        </w:rPr>
        <w:t xml:space="preserve"> regarding relationships, t</w:t>
      </w:r>
      <w:r w:rsidR="00D84040">
        <w:rPr>
          <w:rFonts w:ascii="Palatino Linotype" w:hAnsi="Palatino Linotype"/>
          <w:lang w:val="en-US"/>
        </w:rPr>
        <w:t>he experience</w:t>
      </w:r>
      <w:r w:rsidR="00F51A71">
        <w:rPr>
          <w:rFonts w:ascii="Palatino Linotype" w:hAnsi="Palatino Linotype"/>
          <w:lang w:val="en-US"/>
        </w:rPr>
        <w:t xml:space="preserve"> of </w:t>
      </w:r>
      <w:r w:rsidR="00D84040">
        <w:rPr>
          <w:rFonts w:ascii="Palatino Linotype" w:hAnsi="Palatino Linotype"/>
          <w:lang w:val="en-US"/>
        </w:rPr>
        <w:t>interprovincial formation fraternities</w:t>
      </w:r>
      <w:r w:rsidR="00F51A71">
        <w:rPr>
          <w:rFonts w:ascii="Palatino Linotype" w:hAnsi="Palatino Linotype"/>
          <w:lang w:val="en-US"/>
        </w:rPr>
        <w:t xml:space="preserve"> is producing good results with positive feedback coming from</w:t>
      </w:r>
      <w:r w:rsidR="00D84040">
        <w:rPr>
          <w:rFonts w:ascii="Palatino Linotype" w:hAnsi="Palatino Linotype"/>
          <w:lang w:val="en-US"/>
        </w:rPr>
        <w:t xml:space="preserve"> both the formators and the friars</w:t>
      </w:r>
      <w:r w:rsidR="00F51A71">
        <w:rPr>
          <w:rFonts w:ascii="Palatino Linotype" w:hAnsi="Palatino Linotype"/>
          <w:lang w:val="en-US"/>
        </w:rPr>
        <w:t xml:space="preserve"> in formation.</w:t>
      </w:r>
      <w:r w:rsidR="00D84040">
        <w:rPr>
          <w:rFonts w:ascii="Palatino Linotype" w:hAnsi="Palatino Linotype"/>
          <w:lang w:val="en-US"/>
        </w:rPr>
        <w:t xml:space="preserve"> Without such formation structures in place, personal accompaniment and fraternal discernment are not possible.</w:t>
      </w:r>
    </w:p>
    <w:p w:rsidR="00D84040" w:rsidRDefault="00D84040" w:rsidP="00E63144">
      <w:pPr>
        <w:pStyle w:val="Prrafodelista"/>
        <w:numPr>
          <w:ilvl w:val="0"/>
          <w:numId w:val="2"/>
        </w:numPr>
        <w:spacing w:after="120"/>
        <w:contextualSpacing w:val="0"/>
        <w:jc w:val="both"/>
        <w:rPr>
          <w:rFonts w:ascii="Palatino Linotype" w:hAnsi="Palatino Linotype"/>
          <w:lang w:val="en-US"/>
        </w:rPr>
      </w:pPr>
      <w:r>
        <w:rPr>
          <w:rFonts w:ascii="Palatino Linotype" w:hAnsi="Palatino Linotype"/>
          <w:lang w:val="en-US"/>
        </w:rPr>
        <w:t>The timeframes for adapting</w:t>
      </w:r>
      <w:r w:rsidR="00595742">
        <w:rPr>
          <w:rFonts w:ascii="Palatino Linotype" w:hAnsi="Palatino Linotype"/>
          <w:lang w:val="en-US"/>
        </w:rPr>
        <w:t xml:space="preserve"> </w:t>
      </w:r>
      <w:r w:rsidR="00D24B61">
        <w:rPr>
          <w:rFonts w:ascii="Palatino Linotype" w:hAnsi="Palatino Linotype"/>
          <w:lang w:val="en-US"/>
        </w:rPr>
        <w:t xml:space="preserve">our </w:t>
      </w:r>
      <w:r w:rsidR="00595742">
        <w:rPr>
          <w:rFonts w:ascii="Palatino Linotype" w:hAnsi="Palatino Linotype"/>
          <w:lang w:val="en-US"/>
        </w:rPr>
        <w:t>formation</w:t>
      </w:r>
      <w:r>
        <w:rPr>
          <w:rFonts w:ascii="Palatino Linotype" w:hAnsi="Palatino Linotype"/>
          <w:lang w:val="en-US"/>
        </w:rPr>
        <w:t xml:space="preserve"> structures and programs to the principles and spirit of the </w:t>
      </w:r>
      <w:r w:rsidRPr="00D84040">
        <w:rPr>
          <w:rFonts w:ascii="Palatino Linotype" w:hAnsi="Palatino Linotype"/>
          <w:i/>
          <w:lang w:val="en-US"/>
        </w:rPr>
        <w:t>Ratio</w:t>
      </w:r>
      <w:r w:rsidR="0035409C">
        <w:rPr>
          <w:rFonts w:ascii="Palatino Linotype" w:hAnsi="Palatino Linotype"/>
          <w:lang w:val="en-US"/>
        </w:rPr>
        <w:t xml:space="preserve"> are</w:t>
      </w:r>
      <w:r>
        <w:rPr>
          <w:rFonts w:ascii="Palatino Linotype" w:hAnsi="Palatino Linotype"/>
          <w:lang w:val="en-US"/>
        </w:rPr>
        <w:t xml:space="preserve"> </w:t>
      </w:r>
      <w:r w:rsidR="00595742">
        <w:rPr>
          <w:rFonts w:ascii="Palatino Linotype" w:hAnsi="Palatino Linotype"/>
          <w:lang w:val="en-US"/>
        </w:rPr>
        <w:t>necessarily flexible, since rhythms vary throughout the Order;</w:t>
      </w:r>
      <w:r w:rsidR="0035409C">
        <w:rPr>
          <w:rFonts w:ascii="Palatino Linotype" w:hAnsi="Palatino Linotype"/>
          <w:lang w:val="en-US"/>
        </w:rPr>
        <w:t xml:space="preserve"> and,</w:t>
      </w:r>
      <w:r>
        <w:rPr>
          <w:rFonts w:ascii="Palatino Linotype" w:hAnsi="Palatino Linotype"/>
          <w:lang w:val="en-US"/>
        </w:rPr>
        <w:t xml:space="preserve"> all the </w:t>
      </w:r>
      <w:r w:rsidR="00595742">
        <w:rPr>
          <w:rFonts w:ascii="Palatino Linotype" w:hAnsi="Palatino Linotype"/>
          <w:lang w:val="en-US"/>
        </w:rPr>
        <w:t>requirements</w:t>
      </w:r>
      <w:r w:rsidR="0035409C">
        <w:rPr>
          <w:rFonts w:ascii="Palatino Linotype" w:hAnsi="Palatino Linotype"/>
          <w:lang w:val="en-US"/>
        </w:rPr>
        <w:t xml:space="preserve"> cannot</w:t>
      </w:r>
      <w:r w:rsidR="00595742">
        <w:rPr>
          <w:rFonts w:ascii="Palatino Linotype" w:hAnsi="Palatino Linotype"/>
          <w:lang w:val="en-US"/>
        </w:rPr>
        <w:t xml:space="preserve"> be set in motion with the same intensity. At any rate, it is advantageous to prepare</w:t>
      </w:r>
      <w:r w:rsidR="00D83128">
        <w:rPr>
          <w:rFonts w:ascii="Palatino Linotype" w:hAnsi="Palatino Linotype"/>
          <w:lang w:val="en-US"/>
        </w:rPr>
        <w:t xml:space="preserve"> a timetable that is periodically reviewed and which makes clear the objectives, priorities and the planning of activities that are to be carried out.</w:t>
      </w:r>
    </w:p>
    <w:p w:rsidR="00B277A6" w:rsidRDefault="00B9324D" w:rsidP="00E63144">
      <w:pPr>
        <w:pStyle w:val="Prrafodelista"/>
        <w:numPr>
          <w:ilvl w:val="0"/>
          <w:numId w:val="2"/>
        </w:numPr>
        <w:spacing w:after="120"/>
        <w:contextualSpacing w:val="0"/>
        <w:jc w:val="both"/>
        <w:rPr>
          <w:rFonts w:ascii="Palatino Linotype" w:hAnsi="Palatino Linotype"/>
          <w:lang w:val="en-US"/>
        </w:rPr>
      </w:pPr>
      <w:r>
        <w:rPr>
          <w:rFonts w:ascii="Palatino Linotype" w:hAnsi="Palatino Linotype"/>
          <w:lang w:val="en-US"/>
        </w:rPr>
        <w:t>I want to insist once again upon the importance of “mission”</w:t>
      </w:r>
      <w:r w:rsidR="00A45A4F">
        <w:rPr>
          <w:rFonts w:ascii="Palatino Linotype" w:hAnsi="Palatino Linotype"/>
          <w:lang w:val="en-US"/>
        </w:rPr>
        <w:t>. I would like that ou</w:t>
      </w:r>
      <w:r>
        <w:rPr>
          <w:rFonts w:ascii="Palatino Linotype" w:hAnsi="Palatino Linotype"/>
          <w:lang w:val="en-US"/>
        </w:rPr>
        <w:t>r formation programs have a more distinct missionary imprint, helping to sustain in our young brothers the desire to go; to go out to the peripheries; to always remain</w:t>
      </w:r>
      <w:r w:rsidR="00B277A6">
        <w:rPr>
          <w:rFonts w:ascii="Palatino Linotype" w:hAnsi="Palatino Linotype"/>
          <w:lang w:val="en-US"/>
        </w:rPr>
        <w:t xml:space="preserve"> open and available to </w:t>
      </w:r>
      <w:r>
        <w:rPr>
          <w:rFonts w:ascii="Palatino Linotype" w:hAnsi="Palatino Linotype"/>
          <w:lang w:val="en-US"/>
        </w:rPr>
        <w:t xml:space="preserve">mission, to working generously toward building peace, justice, solidarity and care for our common home. </w:t>
      </w:r>
      <w:r w:rsidR="00B277A6">
        <w:rPr>
          <w:rFonts w:ascii="Palatino Linotype" w:hAnsi="Palatino Linotype"/>
          <w:lang w:val="en-US"/>
        </w:rPr>
        <w:t>All these things seem to me to be excellent ways of keeping our charism alive during these present times.</w:t>
      </w:r>
    </w:p>
    <w:p w:rsidR="00B9324D" w:rsidRDefault="00B277A6" w:rsidP="00E63144">
      <w:pPr>
        <w:pStyle w:val="Prrafodelista"/>
        <w:numPr>
          <w:ilvl w:val="0"/>
          <w:numId w:val="2"/>
        </w:numPr>
        <w:spacing w:after="120"/>
        <w:contextualSpacing w:val="0"/>
        <w:jc w:val="both"/>
        <w:rPr>
          <w:rFonts w:ascii="Palatino Linotype" w:hAnsi="Palatino Linotype"/>
          <w:lang w:val="en-US"/>
        </w:rPr>
      </w:pPr>
      <w:r>
        <w:rPr>
          <w:rFonts w:ascii="Palatino Linotype" w:hAnsi="Palatino Linotype"/>
          <w:lang w:val="en-US"/>
        </w:rPr>
        <w:t xml:space="preserve"> </w:t>
      </w:r>
      <w:r w:rsidRPr="00B277A6">
        <w:rPr>
          <w:rFonts w:ascii="Palatino Linotype" w:hAnsi="Palatino Linotype"/>
          <w:lang w:val="en-US"/>
        </w:rPr>
        <w:t>I place under the protection of M</w:t>
      </w:r>
      <w:r w:rsidR="00A45A4F">
        <w:rPr>
          <w:rFonts w:ascii="Palatino Linotype" w:hAnsi="Palatino Linotype"/>
          <w:lang w:val="en-US"/>
        </w:rPr>
        <w:t>ary Immaculate, patroness of our</w:t>
      </w:r>
      <w:r w:rsidRPr="00B277A6">
        <w:rPr>
          <w:rFonts w:ascii="Palatino Linotype" w:hAnsi="Palatino Linotype"/>
          <w:lang w:val="en-US"/>
        </w:rPr>
        <w:t xml:space="preserve"> Orde</w:t>
      </w:r>
      <w:r w:rsidR="00A45A4F">
        <w:rPr>
          <w:rFonts w:ascii="Palatino Linotype" w:hAnsi="Palatino Linotype"/>
          <w:lang w:val="en-US"/>
        </w:rPr>
        <w:t>r, all the steps and measures that will be taken</w:t>
      </w:r>
      <w:r w:rsidRPr="00B277A6">
        <w:rPr>
          <w:rFonts w:ascii="Palatino Linotype" w:hAnsi="Palatino Linotype"/>
          <w:lang w:val="en-US"/>
        </w:rPr>
        <w:t xml:space="preserve"> to</w:t>
      </w:r>
      <w:r w:rsidR="00A45A4F">
        <w:rPr>
          <w:rFonts w:ascii="Palatino Linotype" w:hAnsi="Palatino Linotype"/>
          <w:lang w:val="en-US"/>
        </w:rPr>
        <w:t xml:space="preserve"> carry out</w:t>
      </w:r>
      <w:r w:rsidRPr="00B277A6">
        <w:rPr>
          <w:rFonts w:ascii="Palatino Linotype" w:hAnsi="Palatino Linotype"/>
          <w:lang w:val="en-US"/>
        </w:rPr>
        <w:t xml:space="preserve"> our </w:t>
      </w:r>
      <w:r w:rsidRPr="00B277A6">
        <w:rPr>
          <w:rFonts w:ascii="Palatino Linotype" w:hAnsi="Palatino Linotype"/>
          <w:i/>
          <w:lang w:val="en-US"/>
        </w:rPr>
        <w:t xml:space="preserve">Ratio </w:t>
      </w:r>
      <w:proofErr w:type="spellStart"/>
      <w:r w:rsidRPr="00B277A6">
        <w:rPr>
          <w:rFonts w:ascii="Palatino Linotype" w:hAnsi="Palatino Linotype"/>
          <w:i/>
          <w:lang w:val="en-US"/>
        </w:rPr>
        <w:t>Formationis</w:t>
      </w:r>
      <w:proofErr w:type="spellEnd"/>
      <w:r w:rsidR="00A45A4F">
        <w:rPr>
          <w:rFonts w:ascii="Palatino Linotype" w:hAnsi="Palatino Linotype"/>
          <w:lang w:val="en-US"/>
        </w:rPr>
        <w:t>. M</w:t>
      </w:r>
      <w:r w:rsidRPr="00B277A6">
        <w:rPr>
          <w:rFonts w:ascii="Palatino Linotype" w:hAnsi="Palatino Linotype"/>
          <w:lang w:val="en-US"/>
        </w:rPr>
        <w:t xml:space="preserve">ay the </w:t>
      </w:r>
      <w:r>
        <w:rPr>
          <w:rFonts w:ascii="Palatino Linotype" w:hAnsi="Palatino Linotype"/>
          <w:lang w:val="en-US"/>
        </w:rPr>
        <w:lastRenderedPageBreak/>
        <w:t>Mother of the Incarnate Word, during</w:t>
      </w:r>
      <w:r w:rsidR="00A45A4F">
        <w:rPr>
          <w:rFonts w:ascii="Palatino Linotype" w:hAnsi="Palatino Linotype"/>
          <w:lang w:val="en-US"/>
        </w:rPr>
        <w:t xml:space="preserve"> this time of Advent, bring a fullness of hope and genuineness to our lives</w:t>
      </w:r>
      <w:r w:rsidRPr="00B277A6">
        <w:rPr>
          <w:rFonts w:ascii="Palatino Linotype" w:hAnsi="Palatino Linotype"/>
          <w:lang w:val="en-US"/>
        </w:rPr>
        <w:t>.</w:t>
      </w:r>
    </w:p>
    <w:p w:rsidR="00A45A4F" w:rsidRDefault="00A45A4F" w:rsidP="00E63144">
      <w:pPr>
        <w:spacing w:after="120"/>
        <w:rPr>
          <w:rFonts w:ascii="Palatino Linotype" w:hAnsi="Palatino Linotype"/>
          <w:lang w:val="en-US"/>
        </w:rPr>
      </w:pPr>
    </w:p>
    <w:p w:rsidR="001313C3" w:rsidRDefault="001313C3" w:rsidP="00E63144">
      <w:pPr>
        <w:spacing w:after="120"/>
        <w:rPr>
          <w:rFonts w:ascii="Palatino Linotype" w:hAnsi="Palatino Linotype"/>
          <w:lang w:val="en-US"/>
        </w:rPr>
      </w:pPr>
      <w:r>
        <w:rPr>
          <w:rFonts w:ascii="Palatino Linotype" w:hAnsi="Palatino Linotype"/>
          <w:lang w:val="en-US"/>
        </w:rPr>
        <w:t>Fraternally,</w:t>
      </w:r>
    </w:p>
    <w:p w:rsidR="001313C3" w:rsidRDefault="001313C3" w:rsidP="00E63144">
      <w:pPr>
        <w:spacing w:after="120"/>
        <w:rPr>
          <w:rFonts w:ascii="Palatino Linotype" w:hAnsi="Palatino Linotype"/>
          <w:lang w:val="en-US"/>
        </w:rPr>
      </w:pPr>
    </w:p>
    <w:p w:rsidR="001313C3" w:rsidRDefault="002E002D" w:rsidP="00E63144">
      <w:pPr>
        <w:ind w:left="5664" w:firstLine="709"/>
        <w:rPr>
          <w:rFonts w:ascii="Palatino Linotype" w:hAnsi="Palatino Linotype"/>
          <w:lang w:val="en-US"/>
        </w:rPr>
      </w:pPr>
      <w:r>
        <w:rPr>
          <w:rFonts w:ascii="Palatino Linotype" w:hAnsi="Palatino Linotype"/>
          <w:lang w:val="en-US"/>
        </w:rPr>
        <w:t>Br. Roberto Genuin</w:t>
      </w:r>
    </w:p>
    <w:p w:rsidR="002E002D" w:rsidRDefault="002E002D" w:rsidP="00E63144">
      <w:pPr>
        <w:ind w:left="4956" w:firstLine="709"/>
        <w:rPr>
          <w:rFonts w:ascii="Palatino Linotype" w:hAnsi="Palatino Linotype"/>
          <w:lang w:val="en-US"/>
        </w:rPr>
      </w:pPr>
      <w:r>
        <w:rPr>
          <w:rFonts w:ascii="Palatino Linotype" w:hAnsi="Palatino Linotype"/>
          <w:lang w:val="en-US"/>
        </w:rPr>
        <w:t xml:space="preserve">      General Minister OFMCap</w:t>
      </w:r>
    </w:p>
    <w:p w:rsidR="002E002D" w:rsidRDefault="002E002D" w:rsidP="00E63144">
      <w:pPr>
        <w:spacing w:after="120"/>
        <w:rPr>
          <w:rFonts w:ascii="Palatino Linotype" w:hAnsi="Palatino Linotype"/>
          <w:lang w:val="en-US"/>
        </w:rPr>
      </w:pPr>
    </w:p>
    <w:p w:rsidR="002E002D" w:rsidRDefault="002E002D" w:rsidP="00E63144">
      <w:pPr>
        <w:rPr>
          <w:rFonts w:ascii="Palatino Linotype" w:hAnsi="Palatino Linotype"/>
          <w:lang w:val="en-US"/>
        </w:rPr>
      </w:pPr>
      <w:r>
        <w:rPr>
          <w:rFonts w:ascii="Palatino Linotype" w:hAnsi="Palatino Linotype"/>
          <w:lang w:val="en-US"/>
        </w:rPr>
        <w:t>Rome, December 8, 2019</w:t>
      </w:r>
    </w:p>
    <w:p w:rsidR="002E002D" w:rsidRDefault="002E002D" w:rsidP="00E63144">
      <w:pPr>
        <w:rPr>
          <w:rFonts w:ascii="Palatino Linotype" w:hAnsi="Palatino Linotype"/>
          <w:lang w:val="en-US"/>
        </w:rPr>
      </w:pPr>
      <w:r>
        <w:rPr>
          <w:rFonts w:ascii="Palatino Linotype" w:hAnsi="Palatino Linotype"/>
          <w:lang w:val="en-US"/>
        </w:rPr>
        <w:t>Solemnity of the Immaculate Conception of the Blessed Virgin Mary</w:t>
      </w:r>
    </w:p>
    <w:p w:rsidR="002E002D" w:rsidRPr="00A45A4F" w:rsidRDefault="002E002D" w:rsidP="00E63144">
      <w:pPr>
        <w:rPr>
          <w:rFonts w:ascii="Palatino Linotype" w:hAnsi="Palatino Linotype"/>
          <w:lang w:val="en-US"/>
        </w:rPr>
      </w:pPr>
      <w:r>
        <w:rPr>
          <w:rFonts w:ascii="Palatino Linotype" w:hAnsi="Palatino Linotype"/>
          <w:lang w:val="en-US"/>
        </w:rPr>
        <w:t>Patroness of the Order</w:t>
      </w:r>
    </w:p>
    <w:sectPr w:rsidR="002E002D" w:rsidRPr="00A45A4F" w:rsidSect="0064583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A36" w:rsidRDefault="00821A36" w:rsidP="0054403E">
      <w:pPr>
        <w:spacing w:line="240" w:lineRule="auto"/>
      </w:pPr>
      <w:r>
        <w:separator/>
      </w:r>
    </w:p>
  </w:endnote>
  <w:endnote w:type="continuationSeparator" w:id="0">
    <w:p w:rsidR="00821A36" w:rsidRDefault="00821A36" w:rsidP="005440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A36" w:rsidRDefault="00821A36" w:rsidP="0054403E">
      <w:pPr>
        <w:spacing w:line="240" w:lineRule="auto"/>
      </w:pPr>
      <w:r>
        <w:separator/>
      </w:r>
    </w:p>
  </w:footnote>
  <w:footnote w:type="continuationSeparator" w:id="0">
    <w:p w:rsidR="00821A36" w:rsidRDefault="00821A36" w:rsidP="0054403E">
      <w:pPr>
        <w:spacing w:line="240" w:lineRule="auto"/>
      </w:pPr>
      <w:r>
        <w:continuationSeparator/>
      </w:r>
    </w:p>
  </w:footnote>
  <w:footnote w:id="1">
    <w:p w:rsidR="00643D26" w:rsidRPr="00643D26" w:rsidRDefault="00643D26" w:rsidP="00E63144">
      <w:pPr>
        <w:pStyle w:val="Textonotapie"/>
        <w:jc w:val="both"/>
        <w:rPr>
          <w:rFonts w:ascii="Palatino Linotype" w:hAnsi="Palatino Linotype"/>
          <w:sz w:val="18"/>
          <w:szCs w:val="18"/>
          <w:lang w:val="en-US"/>
        </w:rPr>
      </w:pPr>
      <w:r>
        <w:rPr>
          <w:rStyle w:val="Refdenotaalpie"/>
        </w:rPr>
        <w:footnoteRef/>
      </w:r>
      <w:r w:rsidRPr="00643D26">
        <w:rPr>
          <w:lang w:val="en-US"/>
        </w:rPr>
        <w:t xml:space="preserve"> </w:t>
      </w:r>
      <w:r>
        <w:rPr>
          <w:rFonts w:ascii="Palatino Linotype" w:hAnsi="Palatino Linotype"/>
          <w:sz w:val="18"/>
          <w:szCs w:val="18"/>
          <w:lang w:val="en-US"/>
        </w:rPr>
        <w:t>”A</w:t>
      </w:r>
      <w:r w:rsidRPr="00643D26">
        <w:rPr>
          <w:rFonts w:ascii="Palatino Linotype" w:hAnsi="Palatino Linotype"/>
          <w:sz w:val="18"/>
          <w:szCs w:val="18"/>
          <w:lang w:val="en-US"/>
        </w:rPr>
        <w:t>nd the Word became flesh</w:t>
      </w:r>
      <w:r>
        <w:rPr>
          <w:rFonts w:ascii="Palatino Linotype" w:hAnsi="Palatino Linotype"/>
          <w:b/>
          <w:bCs/>
          <w:sz w:val="18"/>
          <w:szCs w:val="18"/>
          <w:vertAlign w:val="superscript"/>
          <w:lang w:val="en-US"/>
        </w:rPr>
        <w:t xml:space="preserve"> </w:t>
      </w:r>
      <w:r w:rsidRPr="00643D26">
        <w:rPr>
          <w:rFonts w:ascii="Palatino Linotype" w:hAnsi="Palatino Linotype"/>
          <w:sz w:val="18"/>
          <w:szCs w:val="18"/>
          <w:lang w:val="en-US"/>
        </w:rPr>
        <w:t>and made his dwelling among us,</w:t>
      </w:r>
      <w:r>
        <w:rPr>
          <w:rFonts w:ascii="Palatino Linotype" w:hAnsi="Palatino Linotype"/>
          <w:sz w:val="18"/>
          <w:szCs w:val="18"/>
          <w:lang w:val="en-US"/>
        </w:rPr>
        <w:t xml:space="preserve"> </w:t>
      </w:r>
      <w:r w:rsidRPr="00643D26">
        <w:rPr>
          <w:rFonts w:ascii="Palatino Linotype" w:hAnsi="Palatino Linotype"/>
          <w:sz w:val="18"/>
          <w:szCs w:val="18"/>
          <w:lang w:val="en-US"/>
        </w:rPr>
        <w:t>and we saw his glory,</w:t>
      </w:r>
      <w:r>
        <w:rPr>
          <w:rFonts w:ascii="Palatino Linotype" w:hAnsi="Palatino Linotype"/>
          <w:sz w:val="18"/>
          <w:szCs w:val="18"/>
          <w:lang w:val="en-US"/>
        </w:rPr>
        <w:t xml:space="preserve"> </w:t>
      </w:r>
      <w:r w:rsidRPr="00643D26">
        <w:rPr>
          <w:rFonts w:ascii="Palatino Linotype" w:hAnsi="Palatino Linotype"/>
          <w:sz w:val="18"/>
          <w:szCs w:val="18"/>
          <w:lang w:val="en-US"/>
        </w:rPr>
        <w:t>the glory as of the Father’s only Son,</w:t>
      </w:r>
      <w:r>
        <w:rPr>
          <w:rFonts w:ascii="Palatino Linotype" w:hAnsi="Palatino Linotype"/>
          <w:sz w:val="18"/>
          <w:szCs w:val="18"/>
          <w:lang w:val="en-US"/>
        </w:rPr>
        <w:t xml:space="preserve"> </w:t>
      </w:r>
      <w:r w:rsidRPr="00643D26">
        <w:rPr>
          <w:rFonts w:ascii="Palatino Linotype" w:hAnsi="Palatino Linotype"/>
          <w:sz w:val="18"/>
          <w:szCs w:val="18"/>
          <w:lang w:val="en-US"/>
        </w:rPr>
        <w:t>full of grace and truth.</w:t>
      </w:r>
      <w:r>
        <w:rPr>
          <w:rFonts w:ascii="Palatino Linotype" w:hAnsi="Palatino Linotype"/>
          <w:sz w:val="18"/>
          <w:szCs w:val="18"/>
          <w:lang w:val="en-US"/>
        </w:rPr>
        <w:t>”</w:t>
      </w:r>
    </w:p>
    <w:p w:rsidR="00643D26" w:rsidRPr="00643D26" w:rsidRDefault="00643D26">
      <w:pPr>
        <w:pStyle w:val="Textonotapie"/>
        <w:rPr>
          <w:lang w:val="en-US"/>
        </w:rPr>
      </w:pPr>
    </w:p>
  </w:footnote>
  <w:footnote w:id="2">
    <w:p w:rsidR="00AD7DE5" w:rsidRPr="00AD7DE5" w:rsidRDefault="00AD7DE5" w:rsidP="00E63144">
      <w:pPr>
        <w:pStyle w:val="Textonotapie"/>
        <w:jc w:val="both"/>
        <w:rPr>
          <w:rFonts w:ascii="Palatino Linotype" w:hAnsi="Palatino Linotype"/>
          <w:lang w:val="en-US"/>
        </w:rPr>
      </w:pPr>
      <w:r>
        <w:rPr>
          <w:rStyle w:val="Refdenotaalpie"/>
        </w:rPr>
        <w:footnoteRef/>
      </w:r>
      <w:r w:rsidRPr="00AD7DE5">
        <w:rPr>
          <w:lang w:val="en-US"/>
        </w:rPr>
        <w:t xml:space="preserve"> </w:t>
      </w:r>
      <w:r w:rsidRPr="00AD7DE5">
        <w:rPr>
          <w:rFonts w:ascii="Palatino Linotype" w:hAnsi="Palatino Linotype"/>
          <w:color w:val="333333"/>
          <w:sz w:val="18"/>
          <w:szCs w:val="18"/>
          <w:shd w:val="clear" w:color="auto" w:fill="FFFFFF"/>
          <w:lang w:val="en-US"/>
        </w:rPr>
        <w:t>“</w:t>
      </w:r>
      <w:r w:rsidRPr="00AD7DE5">
        <w:rPr>
          <w:rFonts w:ascii="Palatino Linotype" w:hAnsi="Palatino Linotype"/>
          <w:color w:val="333333"/>
          <w:sz w:val="18"/>
          <w:szCs w:val="18"/>
          <w:shd w:val="clear" w:color="auto" w:fill="FFFFFF"/>
          <w:vertAlign w:val="superscript"/>
          <w:lang w:val="en-US"/>
        </w:rPr>
        <w:t>31</w:t>
      </w:r>
      <w:r w:rsidRPr="00AD7DE5">
        <w:rPr>
          <w:rFonts w:ascii="Palatino Linotype" w:hAnsi="Palatino Linotype"/>
          <w:color w:val="333333"/>
          <w:sz w:val="18"/>
          <w:szCs w:val="18"/>
          <w:shd w:val="clear" w:color="auto" w:fill="FFFFFF"/>
          <w:lang w:val="en-US"/>
        </w:rPr>
        <w:t>When the Son of Man comes in his glory, and all the angels with him, he will sit upon his glorious throne,</w:t>
      </w:r>
      <w:bookmarkStart w:id="1" w:name="48025032"/>
      <w:r>
        <w:rPr>
          <w:rFonts w:ascii="Palatino Linotype" w:hAnsi="Palatino Linotype"/>
          <w:color w:val="333333"/>
          <w:sz w:val="18"/>
          <w:szCs w:val="18"/>
          <w:shd w:val="clear" w:color="auto" w:fill="FFFFFF"/>
          <w:lang w:val="en-US"/>
        </w:rPr>
        <w:t xml:space="preserve"> </w:t>
      </w:r>
      <w:r w:rsidRPr="00AD7DE5">
        <w:rPr>
          <w:rStyle w:val="bcv"/>
          <w:rFonts w:ascii="Palatino Linotype" w:hAnsi="Palatino Linotype"/>
          <w:color w:val="333333"/>
          <w:sz w:val="18"/>
          <w:szCs w:val="18"/>
          <w:bdr w:val="none" w:sz="0" w:space="0" w:color="auto" w:frame="1"/>
          <w:shd w:val="clear" w:color="auto" w:fill="FFFFFF"/>
          <w:vertAlign w:val="superscript"/>
          <w:lang w:val="en-US"/>
        </w:rPr>
        <w:t>32</w:t>
      </w:r>
      <w:bookmarkEnd w:id="1"/>
      <w:r w:rsidRPr="00AD7DE5">
        <w:rPr>
          <w:rFonts w:ascii="Palatino Linotype" w:hAnsi="Palatino Linotype"/>
          <w:color w:val="333333"/>
          <w:sz w:val="18"/>
          <w:szCs w:val="18"/>
          <w:shd w:val="clear" w:color="auto" w:fill="FFFFFF"/>
          <w:lang w:val="en-US"/>
        </w:rPr>
        <w:t>and all the nations</w:t>
      </w:r>
      <w:r w:rsidR="00F77F0F">
        <w:rPr>
          <w:rFonts w:ascii="Palatino Linotype" w:hAnsi="Palatino Linotype" w:cs="Arial"/>
          <w:b/>
          <w:bCs/>
          <w:sz w:val="18"/>
          <w:szCs w:val="18"/>
          <w:bdr w:val="none" w:sz="0" w:space="0" w:color="auto" w:frame="1"/>
          <w:shd w:val="clear" w:color="auto" w:fill="FFFFFF"/>
          <w:vertAlign w:val="superscript"/>
          <w:lang w:val="en-US"/>
        </w:rPr>
        <w:t xml:space="preserve"> </w:t>
      </w:r>
      <w:r w:rsidRPr="00AD7DE5">
        <w:rPr>
          <w:rFonts w:ascii="Palatino Linotype" w:hAnsi="Palatino Linotype"/>
          <w:color w:val="333333"/>
          <w:sz w:val="18"/>
          <w:szCs w:val="18"/>
          <w:shd w:val="clear" w:color="auto" w:fill="FFFFFF"/>
          <w:lang w:val="en-US"/>
        </w:rPr>
        <w:t>will be assembled before him. And he will separate them one from another, as a shepherd se</w:t>
      </w:r>
      <w:bookmarkStart w:id="2" w:name="48025033"/>
      <w:r>
        <w:rPr>
          <w:rFonts w:ascii="Palatino Linotype" w:hAnsi="Palatino Linotype"/>
          <w:color w:val="333333"/>
          <w:sz w:val="18"/>
          <w:szCs w:val="18"/>
          <w:shd w:val="clear" w:color="auto" w:fill="FFFFFF"/>
          <w:lang w:val="en-US"/>
        </w:rPr>
        <w:t xml:space="preserve">parates the sheep from the goats. </w:t>
      </w:r>
      <w:r w:rsidRPr="00AD7DE5">
        <w:rPr>
          <w:rStyle w:val="bcv"/>
          <w:rFonts w:ascii="Palatino Linotype" w:hAnsi="Palatino Linotype"/>
          <w:color w:val="333333"/>
          <w:sz w:val="18"/>
          <w:szCs w:val="18"/>
          <w:bdr w:val="none" w:sz="0" w:space="0" w:color="auto" w:frame="1"/>
          <w:shd w:val="clear" w:color="auto" w:fill="FFFFFF"/>
          <w:vertAlign w:val="superscript"/>
          <w:lang w:val="en-US"/>
        </w:rPr>
        <w:t>33</w:t>
      </w:r>
      <w:r w:rsidRPr="00AD7DE5">
        <w:rPr>
          <w:rFonts w:ascii="Palatino Linotype" w:hAnsi="Palatino Linotype"/>
          <w:color w:val="333333"/>
          <w:sz w:val="18"/>
          <w:szCs w:val="18"/>
          <w:bdr w:val="none" w:sz="0" w:space="0" w:color="auto" w:frame="1"/>
          <w:shd w:val="clear" w:color="auto" w:fill="FFFFFF"/>
          <w:lang w:val="en-US"/>
        </w:rPr>
        <w:t>He will place the sheep on his right and the goats on his left.</w:t>
      </w:r>
      <w:bookmarkStart w:id="3" w:name="48025034"/>
      <w:bookmarkEnd w:id="2"/>
      <w:r>
        <w:rPr>
          <w:rFonts w:ascii="Palatino Linotype" w:hAnsi="Palatino Linotype"/>
          <w:color w:val="333333"/>
          <w:sz w:val="18"/>
          <w:szCs w:val="18"/>
          <w:bdr w:val="none" w:sz="0" w:space="0" w:color="auto" w:frame="1"/>
          <w:shd w:val="clear" w:color="auto" w:fill="FFFFFF"/>
          <w:lang w:val="en-US"/>
        </w:rPr>
        <w:t xml:space="preserve"> </w:t>
      </w:r>
      <w:r w:rsidRPr="00AD7DE5">
        <w:rPr>
          <w:rStyle w:val="bcv"/>
          <w:rFonts w:ascii="Palatino Linotype" w:hAnsi="Palatino Linotype"/>
          <w:color w:val="333333"/>
          <w:sz w:val="18"/>
          <w:szCs w:val="18"/>
          <w:bdr w:val="none" w:sz="0" w:space="0" w:color="auto" w:frame="1"/>
          <w:shd w:val="clear" w:color="auto" w:fill="FFFFFF"/>
          <w:vertAlign w:val="superscript"/>
          <w:lang w:val="en-US"/>
        </w:rPr>
        <w:t>34</w:t>
      </w:r>
      <w:r w:rsidRPr="00AD7DE5">
        <w:rPr>
          <w:rFonts w:ascii="Palatino Linotype" w:hAnsi="Palatino Linotype"/>
          <w:color w:val="333333"/>
          <w:sz w:val="18"/>
          <w:szCs w:val="18"/>
          <w:bdr w:val="none" w:sz="0" w:space="0" w:color="auto" w:frame="1"/>
          <w:shd w:val="clear" w:color="auto" w:fill="FFFFFF"/>
          <w:lang w:val="en-US"/>
        </w:rPr>
        <w:t>Then the king w</w:t>
      </w:r>
      <w:r>
        <w:rPr>
          <w:rFonts w:ascii="Palatino Linotype" w:hAnsi="Palatino Linotype"/>
          <w:color w:val="333333"/>
          <w:sz w:val="18"/>
          <w:szCs w:val="18"/>
          <w:bdr w:val="none" w:sz="0" w:space="0" w:color="auto" w:frame="1"/>
          <w:shd w:val="clear" w:color="auto" w:fill="FFFFFF"/>
          <w:lang w:val="en-US"/>
        </w:rPr>
        <w:t>ill say to those on his right, “</w:t>
      </w:r>
      <w:r w:rsidRPr="00AD7DE5">
        <w:rPr>
          <w:rFonts w:ascii="Palatino Linotype" w:hAnsi="Palatino Linotype"/>
          <w:color w:val="333333"/>
          <w:sz w:val="18"/>
          <w:szCs w:val="18"/>
          <w:bdr w:val="none" w:sz="0" w:space="0" w:color="auto" w:frame="1"/>
          <w:shd w:val="clear" w:color="auto" w:fill="FFFFFF"/>
          <w:lang w:val="en-US"/>
        </w:rPr>
        <w:t>Come, you who are blessed by my Father. Inherit the kingdom prepared for you from the foundation of the world.</w:t>
      </w:r>
      <w:bookmarkStart w:id="4" w:name="48025035"/>
      <w:bookmarkEnd w:id="3"/>
      <w:r>
        <w:rPr>
          <w:rFonts w:ascii="Palatino Linotype" w:hAnsi="Palatino Linotype"/>
          <w:color w:val="333333"/>
          <w:sz w:val="18"/>
          <w:szCs w:val="18"/>
          <w:bdr w:val="none" w:sz="0" w:space="0" w:color="auto" w:frame="1"/>
          <w:shd w:val="clear" w:color="auto" w:fill="FFFFFF"/>
          <w:lang w:val="en-US"/>
        </w:rPr>
        <w:t xml:space="preserve"> </w:t>
      </w:r>
      <w:r w:rsidRPr="00AD7DE5">
        <w:rPr>
          <w:rStyle w:val="bcv"/>
          <w:rFonts w:ascii="Palatino Linotype" w:hAnsi="Palatino Linotype"/>
          <w:color w:val="333333"/>
          <w:sz w:val="18"/>
          <w:szCs w:val="18"/>
          <w:bdr w:val="none" w:sz="0" w:space="0" w:color="auto" w:frame="1"/>
          <w:shd w:val="clear" w:color="auto" w:fill="FFFFFF"/>
          <w:vertAlign w:val="superscript"/>
          <w:lang w:val="en-US"/>
        </w:rPr>
        <w:t>35</w:t>
      </w:r>
      <w:bookmarkEnd w:id="4"/>
      <w:r w:rsidRPr="00AD7DE5">
        <w:rPr>
          <w:rFonts w:ascii="Palatino Linotype" w:hAnsi="Palatino Linotype"/>
          <w:color w:val="333333"/>
          <w:sz w:val="18"/>
          <w:szCs w:val="18"/>
          <w:shd w:val="clear" w:color="auto" w:fill="FFFFFF"/>
          <w:lang w:val="en-US"/>
        </w:rPr>
        <w:t>For I was hungry and you gave me food, I was thirsty and you gave me drink, a stranger and you welcomed me,</w:t>
      </w:r>
      <w:bookmarkStart w:id="5" w:name="48025036"/>
      <w:r>
        <w:rPr>
          <w:rFonts w:ascii="Palatino Linotype" w:hAnsi="Palatino Linotype"/>
          <w:color w:val="333333"/>
          <w:sz w:val="18"/>
          <w:szCs w:val="18"/>
          <w:shd w:val="clear" w:color="auto" w:fill="FFFFFF"/>
          <w:lang w:val="en-US"/>
        </w:rPr>
        <w:t xml:space="preserve"> </w:t>
      </w:r>
      <w:r w:rsidRPr="00AD7DE5">
        <w:rPr>
          <w:rStyle w:val="bcv"/>
          <w:rFonts w:ascii="Palatino Linotype" w:hAnsi="Palatino Linotype"/>
          <w:color w:val="333333"/>
          <w:sz w:val="18"/>
          <w:szCs w:val="18"/>
          <w:bdr w:val="none" w:sz="0" w:space="0" w:color="auto" w:frame="1"/>
          <w:shd w:val="clear" w:color="auto" w:fill="FFFFFF"/>
          <w:vertAlign w:val="superscript"/>
          <w:lang w:val="en-US"/>
        </w:rPr>
        <w:t>36</w:t>
      </w:r>
      <w:r w:rsidRPr="00AD7DE5">
        <w:rPr>
          <w:rFonts w:ascii="Palatino Linotype" w:hAnsi="Palatino Linotype"/>
          <w:color w:val="333333"/>
          <w:sz w:val="18"/>
          <w:szCs w:val="18"/>
          <w:bdr w:val="none" w:sz="0" w:space="0" w:color="auto" w:frame="1"/>
          <w:shd w:val="clear" w:color="auto" w:fill="FFFFFF"/>
          <w:lang w:val="en-US"/>
        </w:rPr>
        <w:t>naked and you clothed me, ill and you cared for me, in prison and you visited me.</w:t>
      </w:r>
      <w:bookmarkEnd w:id="5"/>
      <w:r>
        <w:rPr>
          <w:rFonts w:ascii="Palatino Linotype" w:hAnsi="Palatino Linotype"/>
          <w:color w:val="333333"/>
          <w:sz w:val="18"/>
          <w:szCs w:val="18"/>
          <w:bdr w:val="none" w:sz="0" w:space="0" w:color="auto" w:frame="1"/>
          <w:shd w:val="clear" w:color="auto" w:fill="FFFFFF"/>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C7378"/>
    <w:multiLevelType w:val="hybridMultilevel"/>
    <w:tmpl w:val="E41816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ABD4794"/>
    <w:multiLevelType w:val="hybridMultilevel"/>
    <w:tmpl w:val="D2EC57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2DC"/>
    <w:rsid w:val="000A5291"/>
    <w:rsid w:val="000B50DA"/>
    <w:rsid w:val="000B736E"/>
    <w:rsid w:val="000D60B3"/>
    <w:rsid w:val="000E371E"/>
    <w:rsid w:val="001313C3"/>
    <w:rsid w:val="0014319C"/>
    <w:rsid w:val="001D4978"/>
    <w:rsid w:val="001F5592"/>
    <w:rsid w:val="002D08E5"/>
    <w:rsid w:val="002E002D"/>
    <w:rsid w:val="00316A14"/>
    <w:rsid w:val="003505EE"/>
    <w:rsid w:val="0035409C"/>
    <w:rsid w:val="00407931"/>
    <w:rsid w:val="00427A43"/>
    <w:rsid w:val="00454453"/>
    <w:rsid w:val="00535FA7"/>
    <w:rsid w:val="0054403E"/>
    <w:rsid w:val="00595742"/>
    <w:rsid w:val="005A7285"/>
    <w:rsid w:val="00643D26"/>
    <w:rsid w:val="00645833"/>
    <w:rsid w:val="00686C3A"/>
    <w:rsid w:val="006D4BEC"/>
    <w:rsid w:val="00821A36"/>
    <w:rsid w:val="00821F18"/>
    <w:rsid w:val="008262DC"/>
    <w:rsid w:val="00852D37"/>
    <w:rsid w:val="00856605"/>
    <w:rsid w:val="009E2DF2"/>
    <w:rsid w:val="00A3417D"/>
    <w:rsid w:val="00A40A0A"/>
    <w:rsid w:val="00A45A4F"/>
    <w:rsid w:val="00A91F37"/>
    <w:rsid w:val="00AD5135"/>
    <w:rsid w:val="00AD7DE5"/>
    <w:rsid w:val="00AF02FB"/>
    <w:rsid w:val="00B277A6"/>
    <w:rsid w:val="00B7727A"/>
    <w:rsid w:val="00B9324D"/>
    <w:rsid w:val="00CB3E4F"/>
    <w:rsid w:val="00CF25AF"/>
    <w:rsid w:val="00D24B61"/>
    <w:rsid w:val="00D83128"/>
    <w:rsid w:val="00D84040"/>
    <w:rsid w:val="00DA39B0"/>
    <w:rsid w:val="00E01561"/>
    <w:rsid w:val="00E226AB"/>
    <w:rsid w:val="00E63144"/>
    <w:rsid w:val="00E83AA3"/>
    <w:rsid w:val="00E921D4"/>
    <w:rsid w:val="00ED54AD"/>
    <w:rsid w:val="00ED7C74"/>
    <w:rsid w:val="00F2489E"/>
    <w:rsid w:val="00F51A71"/>
    <w:rsid w:val="00F61B9E"/>
    <w:rsid w:val="00F757D5"/>
    <w:rsid w:val="00F77F0F"/>
    <w:rsid w:val="00FD0E7D"/>
    <w:rsid w:val="00FE67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C19EE-16D2-2645-A334-5438EE92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it-I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8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403E"/>
    <w:pPr>
      <w:ind w:left="720"/>
      <w:contextualSpacing/>
    </w:pPr>
  </w:style>
  <w:style w:type="paragraph" w:styleId="Textonotapie">
    <w:name w:val="footnote text"/>
    <w:basedOn w:val="Normal"/>
    <w:link w:val="TextonotapieCar"/>
    <w:uiPriority w:val="99"/>
    <w:semiHidden/>
    <w:unhideWhenUsed/>
    <w:rsid w:val="00643D26"/>
    <w:pPr>
      <w:spacing w:line="240" w:lineRule="auto"/>
    </w:pPr>
    <w:rPr>
      <w:sz w:val="20"/>
      <w:szCs w:val="20"/>
    </w:rPr>
  </w:style>
  <w:style w:type="character" w:customStyle="1" w:styleId="TextonotapieCar">
    <w:name w:val="Texto nota pie Car"/>
    <w:basedOn w:val="Fuentedeprrafopredeter"/>
    <w:link w:val="Textonotapie"/>
    <w:uiPriority w:val="99"/>
    <w:semiHidden/>
    <w:rsid w:val="00643D26"/>
    <w:rPr>
      <w:sz w:val="20"/>
      <w:szCs w:val="20"/>
    </w:rPr>
  </w:style>
  <w:style w:type="character" w:styleId="Refdenotaalpie">
    <w:name w:val="footnote reference"/>
    <w:basedOn w:val="Fuentedeprrafopredeter"/>
    <w:uiPriority w:val="99"/>
    <w:semiHidden/>
    <w:unhideWhenUsed/>
    <w:rsid w:val="00643D26"/>
    <w:rPr>
      <w:vertAlign w:val="superscript"/>
    </w:rPr>
  </w:style>
  <w:style w:type="character" w:styleId="Hipervnculo">
    <w:name w:val="Hyperlink"/>
    <w:basedOn w:val="Fuentedeprrafopredeter"/>
    <w:uiPriority w:val="99"/>
    <w:unhideWhenUsed/>
    <w:rsid w:val="00643D26"/>
    <w:rPr>
      <w:color w:val="0000FF" w:themeColor="hyperlink"/>
      <w:u w:val="single"/>
    </w:rPr>
  </w:style>
  <w:style w:type="character" w:customStyle="1" w:styleId="bcv">
    <w:name w:val="bcv"/>
    <w:basedOn w:val="Fuentedeprrafopredeter"/>
    <w:rsid w:val="00AD7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0309">
      <w:bodyDiv w:val="1"/>
      <w:marLeft w:val="0"/>
      <w:marRight w:val="0"/>
      <w:marTop w:val="0"/>
      <w:marBottom w:val="0"/>
      <w:divBdr>
        <w:top w:val="none" w:sz="0" w:space="0" w:color="auto"/>
        <w:left w:val="none" w:sz="0" w:space="0" w:color="auto"/>
        <w:bottom w:val="none" w:sz="0" w:space="0" w:color="auto"/>
        <w:right w:val="none" w:sz="0" w:space="0" w:color="auto"/>
      </w:divBdr>
    </w:div>
    <w:div w:id="153793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3BA0E-BA59-654D-A19A-2F8340B44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1428</Words>
  <Characters>7856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Jaime Rey</cp:lastModifiedBy>
  <cp:revision>2</cp:revision>
  <dcterms:created xsi:type="dcterms:W3CDTF">2019-12-12T13:59:00Z</dcterms:created>
  <dcterms:modified xsi:type="dcterms:W3CDTF">2019-12-12T13:59:00Z</dcterms:modified>
</cp:coreProperties>
</file>