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A8" w:rsidRPr="00B90805" w:rsidRDefault="006A37A8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</w:p>
    <w:p w:rsidR="00216073" w:rsidRPr="003E3D5C" w:rsidRDefault="00A42122" w:rsidP="006A37A8">
      <w:pPr>
        <w:spacing w:after="0" w:line="240" w:lineRule="auto"/>
        <w:jc w:val="center"/>
        <w:rPr>
          <w:rFonts w:ascii="Book Antiqua" w:hAnsi="Book Antiqua" w:cs="Times New Roman"/>
          <w:smallCaps/>
          <w:sz w:val="24"/>
          <w:szCs w:val="24"/>
          <w:lang w:val="es-ES"/>
        </w:rPr>
      </w:pPr>
      <w:r w:rsidRPr="003E3D5C">
        <w:rPr>
          <w:rFonts w:ascii="Book Antiqua" w:hAnsi="Book Antiqua" w:cs="Times New Roman"/>
          <w:smallCaps/>
          <w:sz w:val="24"/>
          <w:szCs w:val="24"/>
          <w:lang w:val="es-ES"/>
        </w:rPr>
        <w:t>P. Raniero Cantalamessa ofmcap</w:t>
      </w:r>
    </w:p>
    <w:p w:rsidR="006A37A8" w:rsidRPr="00B90805" w:rsidRDefault="006A37A8" w:rsidP="006A37A8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  <w:lang w:val="es-ES"/>
        </w:rPr>
      </w:pPr>
    </w:p>
    <w:p w:rsidR="00A42122" w:rsidRPr="003E3D5C" w:rsidRDefault="003E3D5C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  <w:r w:rsidRPr="003E3D5C">
        <w:rPr>
          <w:rFonts w:ascii="Book Antiqua" w:hAnsi="Book Antiqua" w:cs="Times New Roman"/>
          <w:sz w:val="24"/>
          <w:szCs w:val="24"/>
          <w:lang w:val="es-ES"/>
        </w:rPr>
        <w:t>«TENGO PROYECTOS DE PAZ, NO DE AFLICCIÓN»</w:t>
      </w:r>
    </w:p>
    <w:p w:rsidR="006A37A8" w:rsidRPr="00B90805" w:rsidRDefault="006A37A8" w:rsidP="006A37A8">
      <w:pPr>
        <w:spacing w:after="0" w:line="240" w:lineRule="auto"/>
        <w:jc w:val="center"/>
        <w:rPr>
          <w:rFonts w:ascii="Book Antiqua" w:hAnsi="Book Antiqua" w:cs="Times New Roman"/>
          <w:sz w:val="28"/>
          <w:szCs w:val="28"/>
          <w:lang w:val="es-ES"/>
        </w:rPr>
      </w:pPr>
    </w:p>
    <w:p w:rsidR="00A42122" w:rsidRPr="00B90805" w:rsidRDefault="00A42122" w:rsidP="006A37A8">
      <w:pPr>
        <w:spacing w:after="0" w:line="240" w:lineRule="auto"/>
        <w:jc w:val="center"/>
        <w:rPr>
          <w:rFonts w:ascii="Book Antiqua" w:hAnsi="Book Antiqua" w:cs="Times New Roman"/>
          <w:i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i/>
          <w:sz w:val="24"/>
          <w:szCs w:val="24"/>
          <w:lang w:val="es-ES"/>
        </w:rPr>
        <w:t>Predica</w:t>
      </w:r>
      <w:r w:rsidR="00DF68DD" w:rsidRPr="00B90805">
        <w:rPr>
          <w:rFonts w:ascii="Book Antiqua" w:hAnsi="Book Antiqua" w:cs="Times New Roman"/>
          <w:i/>
          <w:sz w:val="24"/>
          <w:szCs w:val="24"/>
          <w:lang w:val="es-ES"/>
        </w:rPr>
        <w:t>ción</w:t>
      </w:r>
      <w:r w:rsidRPr="00B90805">
        <w:rPr>
          <w:rFonts w:ascii="Book Antiqua" w:hAnsi="Book Antiqua" w:cs="Times New Roman"/>
          <w:i/>
          <w:sz w:val="24"/>
          <w:szCs w:val="24"/>
          <w:lang w:val="es-ES"/>
        </w:rPr>
        <w:t xml:space="preserve"> del Viernes Santo 2020 en la Basílica de San Pedro</w:t>
      </w:r>
    </w:p>
    <w:p w:rsidR="00A42122" w:rsidRPr="00B90805" w:rsidRDefault="00A42122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</w:p>
    <w:p w:rsidR="006A37A8" w:rsidRPr="00B90805" w:rsidRDefault="006A37A8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</w:p>
    <w:p w:rsidR="00A42122" w:rsidRPr="00B90805" w:rsidRDefault="00A42122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San Gregorio Magno decía que la Escritura </w:t>
      </w:r>
      <w:r w:rsidRPr="00B90805">
        <w:rPr>
          <w:rFonts w:ascii="Book Antiqua" w:hAnsi="Book Antiqua" w:cs="Times New Roman"/>
          <w:i/>
          <w:sz w:val="24"/>
          <w:szCs w:val="24"/>
          <w:lang w:val="es-ES"/>
        </w:rPr>
        <w:t xml:space="preserve">cum </w:t>
      </w:r>
      <w:proofErr w:type="spellStart"/>
      <w:r w:rsidRPr="00B90805">
        <w:rPr>
          <w:rFonts w:ascii="Book Antiqua" w:hAnsi="Book Antiqua" w:cs="Times New Roman"/>
          <w:i/>
          <w:sz w:val="24"/>
          <w:szCs w:val="24"/>
          <w:lang w:val="es-ES"/>
        </w:rPr>
        <w:t>legentibus</w:t>
      </w:r>
      <w:proofErr w:type="spellEnd"/>
      <w:r w:rsidRPr="00B90805">
        <w:rPr>
          <w:rFonts w:ascii="Book Antiqua" w:hAnsi="Book Antiqua" w:cs="Times New Roman"/>
          <w:i/>
          <w:sz w:val="24"/>
          <w:szCs w:val="24"/>
          <w:lang w:val="es-ES"/>
        </w:rPr>
        <w:t xml:space="preserve"> </w:t>
      </w:r>
      <w:proofErr w:type="spellStart"/>
      <w:r w:rsidRPr="00B90805">
        <w:rPr>
          <w:rFonts w:ascii="Book Antiqua" w:hAnsi="Book Antiqua" w:cs="Times New Roman"/>
          <w:i/>
          <w:sz w:val="24"/>
          <w:szCs w:val="24"/>
          <w:lang w:val="es-ES"/>
        </w:rPr>
        <w:t>crescit</w:t>
      </w:r>
      <w:proofErr w:type="spellEnd"/>
      <w:r w:rsidRPr="00B90805">
        <w:rPr>
          <w:rFonts w:ascii="Book Antiqua" w:hAnsi="Book Antiqua" w:cs="Times New Roman"/>
          <w:sz w:val="24"/>
          <w:szCs w:val="24"/>
          <w:lang w:val="es-ES"/>
        </w:rPr>
        <w:t>, crece 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>con quienes la leen</w:t>
      </w:r>
      <w:r w:rsidR="00E33463">
        <w:rPr>
          <w:rStyle w:val="Rimandonotaapidipagina"/>
          <w:rFonts w:ascii="Book Antiqua" w:hAnsi="Book Antiqua" w:cs="Times New Roman"/>
          <w:sz w:val="24"/>
          <w:szCs w:val="24"/>
          <w:lang w:val="es-ES"/>
        </w:rPr>
        <w:footnoteReference w:id="1"/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 xml:space="preserve">. Expresa significados siempre nuevos en función de las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preguntas 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 xml:space="preserve">que el hombre lleva en su corazón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al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 xml:space="preserve"> leerla. Y nosotros este año leemos el relato de la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P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 xml:space="preserve">asión con una pregunta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—más aún, 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>con un grito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 xml:space="preserve"> en el corazón que se eleva por toda la tierra. Debemos tratar de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captar 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 xml:space="preserve">la respuesta que la palabra de Dios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le </w:t>
      </w:r>
      <w:r w:rsidR="003E08D3" w:rsidRPr="00B90805">
        <w:rPr>
          <w:rFonts w:ascii="Book Antiqua" w:hAnsi="Book Antiqua" w:cs="Times New Roman"/>
          <w:sz w:val="24"/>
          <w:szCs w:val="24"/>
          <w:lang w:val="es-ES"/>
        </w:rPr>
        <w:t>da. </w:t>
      </w:r>
    </w:p>
    <w:p w:rsidR="00E33463" w:rsidRDefault="00F72913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Lo que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acabamos de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escucha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r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es el relato del mal objetivamente más grande jamás cometido en la tierra.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Po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demos mirar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lo desde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dos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perspectivas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diferentes: o de frente 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por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detrás, es decir, o por sus causas o por sus efectos. Si 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nos detenemos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en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 las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 causas históricas de la muerte de Cristo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 nos confundimos y cada uno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estará 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 tentado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 xml:space="preserve"> de decir como Pilato: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 xml:space="preserve">Yo soy inocente de la sangre de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e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>ste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 hombre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23007D">
        <w:rPr>
          <w:rFonts w:ascii="Book Antiqua" w:hAnsi="Book Antiqua" w:cs="Times New Roman"/>
          <w:sz w:val="24"/>
          <w:szCs w:val="24"/>
          <w:lang w:val="es-ES"/>
        </w:rPr>
        <w:t xml:space="preserve"> (Mt 27,24)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>. La cruz se comprende mejor por sus efectos que por sus causas.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 xml:space="preserve">Y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¿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 xml:space="preserve">cuáles han sido los efectos de la muerte de Cristo?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¡Justificados por 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>la fe en Él, reconciliados y en paz con Dios, llenos de la esperanza 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>de una vida eterna!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> 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 xml:space="preserve">(cf. </w:t>
      </w:r>
      <w:proofErr w:type="spellStart"/>
      <w:r w:rsidR="00E33463">
        <w:rPr>
          <w:rFonts w:ascii="Book Antiqua" w:hAnsi="Book Antiqua" w:cs="Times New Roman"/>
          <w:sz w:val="24"/>
          <w:szCs w:val="24"/>
          <w:lang w:val="es-ES"/>
        </w:rPr>
        <w:t>Rom</w:t>
      </w:r>
      <w:proofErr w:type="spellEnd"/>
      <w:r w:rsidR="00E33463">
        <w:rPr>
          <w:rFonts w:ascii="Book Antiqua" w:hAnsi="Book Antiqua" w:cs="Times New Roman"/>
          <w:sz w:val="24"/>
          <w:szCs w:val="24"/>
          <w:lang w:val="es-ES"/>
        </w:rPr>
        <w:t xml:space="preserve"> 5, 1-5)</w:t>
      </w:r>
    </w:p>
    <w:p w:rsidR="00E33463" w:rsidRDefault="00417DDE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P</w:t>
      </w:r>
      <w:r w:rsidR="0037295A" w:rsidRPr="00B90805">
        <w:rPr>
          <w:rFonts w:ascii="Book Antiqua" w:hAnsi="Book Antiqua" w:cs="Times New Roman"/>
          <w:sz w:val="24"/>
          <w:szCs w:val="24"/>
          <w:lang w:val="es-ES"/>
        </w:rPr>
        <w:t>ero hay un efecto que la situación en acto nos ayuda a captar 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>en particular. La cruz de Cristo ha cambiado el sentido del dolor y del sufrimiento humano. De todo sufrimiento, físic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o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 y moral.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Ya 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no es un castigo, una maldición. Ha sido redimida en raíz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desde que 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>el Hijo de Dios la ha tomado sobre sí.</w:t>
      </w:r>
      <w:r w:rsidR="00883BFC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 xml:space="preserve">¿Cuál es la prueba más segura de que la bebida que alguien te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ofrece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 xml:space="preserve"> no es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tá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 xml:space="preserve"> envenenada? Es si él bebe delante de ti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de 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>la misma copa. Así lo ha hecho Dios: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en 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 xml:space="preserve"> la cruz ha bebido, delante del mundo, el cáliz del dolor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 hasta la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s heces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Así h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a mostrado 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 xml:space="preserve"> que éste no es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tá</w:t>
      </w:r>
      <w:r w:rsidR="000F532C" w:rsidRPr="00B90805">
        <w:rPr>
          <w:rFonts w:ascii="Book Antiqua" w:hAnsi="Book Antiqua" w:cs="Times New Roman"/>
          <w:sz w:val="24"/>
          <w:szCs w:val="24"/>
          <w:lang w:val="es-ES"/>
        </w:rPr>
        <w:t xml:space="preserve"> envenenado, sino que hay una perla en el fondo de él. </w:t>
      </w:r>
    </w:p>
    <w:p w:rsidR="000F532C" w:rsidRPr="00B90805" w:rsidRDefault="000F532C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Y no sólo el dolor de quien tiene la fe,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sino de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todo dolor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 humano. Él murió por todos.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Cuando yo sea levantado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sobre 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la tierra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había dicho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, atraeré a todos a mí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 xml:space="preserve"> (Jn 12,32)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¡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Todos, no sólo algunos!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Sufrir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escribía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s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an Juan Pablo II desde su cama de hospital después del atentado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 significa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hacerse 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particularmente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receptivos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, especialmente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abiertos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 a la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acción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 de las fuerzas salvíficas de Dios of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recidas 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a la humanidad en Cristo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C42F11">
        <w:rPr>
          <w:rStyle w:val="Rimandonotaapidipagina"/>
          <w:rFonts w:ascii="Book Antiqua" w:hAnsi="Book Antiqua" w:cs="Times New Roman"/>
          <w:sz w:val="24"/>
          <w:szCs w:val="24"/>
          <w:lang w:val="es-ES"/>
        </w:rPr>
        <w:footnoteReference w:id="2"/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. Gracias a la cruz de Cristo, el sufrimiento se ha convertido también, a su manera,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en 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 xml:space="preserve">una especie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de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sacramento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EF3658" w:rsidRPr="00B90805">
        <w:rPr>
          <w:rFonts w:ascii="Book Antiqua" w:hAnsi="Book Antiqua" w:cs="Times New Roman"/>
          <w:sz w:val="24"/>
          <w:lang w:val="es-ES"/>
        </w:rPr>
        <w:t>universal</w:t>
      </w:r>
      <w:r w:rsidR="003E08D3" w:rsidRPr="00B90805">
        <w:rPr>
          <w:rFonts w:ascii="Book Antiqua" w:hAnsi="Book Antiqua" w:cs="Times New Roman"/>
          <w:sz w:val="24"/>
          <w:lang w:val="es-ES"/>
        </w:rPr>
        <w:t> de salvación</w:t>
      </w:r>
      <w:r w:rsidR="00DF68DD" w:rsidRPr="00B90805">
        <w:rPr>
          <w:rFonts w:ascii="Book Antiqua" w:hAnsi="Book Antiqua" w:cs="Times New Roman"/>
          <w:sz w:val="24"/>
          <w:lang w:val="es-ES"/>
        </w:rPr>
        <w:t>»</w:t>
      </w:r>
      <w:r w:rsidR="003E08D3" w:rsidRPr="00B90805">
        <w:rPr>
          <w:rFonts w:ascii="Book Antiqua" w:hAnsi="Book Antiqua" w:cs="Times New Roman"/>
          <w:sz w:val="24"/>
          <w:lang w:val="es-ES"/>
        </w:rPr>
        <w:t xml:space="preserve"> para el género humano.</w:t>
      </w:r>
    </w:p>
    <w:p w:rsidR="006A37A8" w:rsidRPr="00B90805" w:rsidRDefault="006A37A8" w:rsidP="00DF68DD">
      <w:pPr>
        <w:spacing w:after="0" w:line="240" w:lineRule="auto"/>
        <w:jc w:val="both"/>
        <w:rPr>
          <w:rFonts w:ascii="Book Antiqua" w:hAnsi="Book Antiqua" w:cs="Times New Roman"/>
          <w:spacing w:val="60"/>
          <w:sz w:val="24"/>
          <w:lang w:val="es-ES"/>
        </w:rPr>
      </w:pPr>
    </w:p>
    <w:p w:rsidR="00916F7A" w:rsidRPr="00B90805" w:rsidRDefault="00EF3658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* * *</w:t>
      </w:r>
    </w:p>
    <w:p w:rsidR="006A37A8" w:rsidRPr="00B90805" w:rsidRDefault="006A37A8" w:rsidP="006A37A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4F10E8" w:rsidRPr="00B90805" w:rsidRDefault="00417DDE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¿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>Cuál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 es la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> luz 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que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> todo esto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9E4ADD" w:rsidRPr="00B90805">
        <w:rPr>
          <w:rFonts w:ascii="Book Antiqua" w:hAnsi="Book Antiqua" w:cs="Times New Roman"/>
          <w:sz w:val="24"/>
          <w:szCs w:val="24"/>
          <w:lang w:val="es-ES"/>
        </w:rPr>
        <w:t>arroja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sobre la situación dramática que está viviendo la humanidad? También aquí, más que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a 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t xml:space="preserve">las causas, debemos mirar a los </w:t>
      </w:r>
      <w:r w:rsidR="00EF3658" w:rsidRPr="00B90805">
        <w:rPr>
          <w:rFonts w:ascii="Book Antiqua" w:hAnsi="Book Antiqua" w:cs="Times New Roman"/>
          <w:sz w:val="24"/>
          <w:szCs w:val="24"/>
          <w:lang w:val="es-ES"/>
        </w:rPr>
        <w:lastRenderedPageBreak/>
        <w:t>efectos. No sólo los negativos, 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cuyo triste parte </w:t>
      </w:r>
      <w:r w:rsidR="00DC1A72" w:rsidRPr="00B90805">
        <w:rPr>
          <w:rFonts w:ascii="Book Antiqua" w:hAnsi="Book Antiqua" w:cs="Times New Roman"/>
          <w:sz w:val="24"/>
          <w:szCs w:val="24"/>
          <w:lang w:val="es-ES"/>
        </w:rPr>
        <w:t xml:space="preserve"> escuchamos cada día, sino también los positivos que </w:t>
      </w:r>
      <w:r w:rsidR="004F10E8" w:rsidRPr="00B90805">
        <w:rPr>
          <w:rFonts w:ascii="Book Antiqua" w:hAnsi="Book Antiqua" w:cs="Times New Roman"/>
          <w:sz w:val="24"/>
          <w:szCs w:val="24"/>
          <w:lang w:val="es-ES"/>
        </w:rPr>
        <w:t>sólo </w:t>
      </w:r>
      <w:r w:rsidR="00DC1A72" w:rsidRPr="00B90805">
        <w:rPr>
          <w:rFonts w:ascii="Book Antiqua" w:hAnsi="Book Antiqua" w:cs="Times New Roman"/>
          <w:sz w:val="24"/>
          <w:szCs w:val="24"/>
          <w:lang w:val="es-ES"/>
        </w:rPr>
        <w:t>una observación más atenta nos ayuda a captar.</w:t>
      </w:r>
    </w:p>
    <w:p w:rsidR="00EF3658" w:rsidRPr="00B90805" w:rsidRDefault="004F10E8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La pandemia del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C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oronavirus nos ha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despertado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bruscamente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d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el peligro mayor que siempre han c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orrido </w:t>
      </w:r>
      <w:r w:rsidRPr="00BA27AC">
        <w:rPr>
          <w:rFonts w:ascii="Book Antiqua" w:hAnsi="Book Antiqua" w:cs="Times New Roman"/>
          <w:sz w:val="24"/>
          <w:szCs w:val="24"/>
          <w:lang w:val="es-ES"/>
        </w:rPr>
        <w:t>los individuos y la humanidad</w:t>
      </w:r>
      <w:r w:rsidR="00417DDE" w:rsidRPr="00BA27AC">
        <w:rPr>
          <w:rFonts w:ascii="Book Antiqua" w:hAnsi="Book Antiqua" w:cs="Times New Roman"/>
          <w:sz w:val="24"/>
          <w:szCs w:val="24"/>
          <w:lang w:val="es-ES"/>
        </w:rPr>
        <w:t>:</w:t>
      </w:r>
      <w:r w:rsidRPr="00BA27AC">
        <w:rPr>
          <w:rFonts w:ascii="Book Antiqua" w:hAnsi="Book Antiqua" w:cs="Times New Roman"/>
          <w:sz w:val="24"/>
          <w:szCs w:val="24"/>
          <w:lang w:val="es-ES"/>
        </w:rPr>
        <w:t xml:space="preserve"> el </w:t>
      </w:r>
      <w:r w:rsidR="00417DDE" w:rsidRPr="00BA27AC">
        <w:rPr>
          <w:rFonts w:ascii="Book Antiqua" w:hAnsi="Book Antiqua" w:cs="Times New Roman"/>
          <w:sz w:val="24"/>
          <w:szCs w:val="24"/>
          <w:lang w:val="es-ES"/>
        </w:rPr>
        <w:t xml:space="preserve">del </w:t>
      </w:r>
      <w:r w:rsidRPr="00BA27AC">
        <w:rPr>
          <w:rFonts w:ascii="Book Antiqua" w:hAnsi="Book Antiqua" w:cs="Times New Roman"/>
          <w:sz w:val="24"/>
          <w:szCs w:val="24"/>
          <w:lang w:val="es-ES"/>
        </w:rPr>
        <w:t xml:space="preserve">delirio de omnipotencia. </w:t>
      </w:r>
      <w:r w:rsidR="00BA27AC" w:rsidRPr="0023007D">
        <w:rPr>
          <w:rFonts w:ascii="Book Antiqua" w:hAnsi="Book Antiqua" w:cs="Arial"/>
          <w:sz w:val="24"/>
          <w:szCs w:val="24"/>
          <w:lang w:val="es-ES"/>
        </w:rPr>
        <w:t>Tenemos la ocasión  —ha escrito un conocido Rabino judío— de celebrar este año un especial éxodo pascual</w:t>
      </w:r>
      <w:r w:rsidR="0023007D">
        <w:rPr>
          <w:rFonts w:ascii="Book Antiqua" w:hAnsi="Book Antiqua" w:cs="Arial"/>
          <w:sz w:val="24"/>
          <w:szCs w:val="24"/>
          <w:lang w:val="es-ES"/>
        </w:rPr>
        <w:t>,</w:t>
      </w:r>
      <w:r w:rsidR="00BA27AC" w:rsidRPr="0023007D">
        <w:rPr>
          <w:rFonts w:ascii="Book Antiqua" w:hAnsi="Book Antiqua" w:cs="Arial"/>
          <w:sz w:val="24"/>
          <w:szCs w:val="24"/>
          <w:lang w:val="es-ES"/>
        </w:rPr>
        <w:t xml:space="preserve"> </w:t>
      </w:r>
      <w:r w:rsidR="0023007D">
        <w:rPr>
          <w:rFonts w:ascii="Book Antiqua" w:hAnsi="Book Antiqua" w:cs="Arial"/>
          <w:sz w:val="24"/>
          <w:szCs w:val="24"/>
          <w:lang w:val="es-ES"/>
        </w:rPr>
        <w:t xml:space="preserve">salir </w:t>
      </w:r>
      <w:r w:rsidR="00BA27AC" w:rsidRPr="0023007D">
        <w:rPr>
          <w:rFonts w:ascii="Book Antiqua" w:hAnsi="Book Antiqua" w:cs="Arial"/>
          <w:sz w:val="24"/>
          <w:szCs w:val="24"/>
          <w:lang w:val="es-ES"/>
        </w:rPr>
        <w:t>«del exilio de la conciencia»</w:t>
      </w:r>
      <w:r w:rsidR="008F3B7D">
        <w:rPr>
          <w:rStyle w:val="Rimandonotaapidipagina"/>
          <w:rFonts w:ascii="Book Antiqua" w:hAnsi="Book Antiqua" w:cs="Arial"/>
          <w:sz w:val="24"/>
          <w:szCs w:val="24"/>
          <w:lang w:val="es-ES"/>
        </w:rPr>
        <w:footnoteReference w:id="3"/>
      </w:r>
      <w:r w:rsidR="00BA27AC" w:rsidRPr="0023007D">
        <w:rPr>
          <w:rFonts w:ascii="Book Antiqua" w:hAnsi="Book Antiqua" w:cs="Arial"/>
          <w:sz w:val="24"/>
          <w:szCs w:val="24"/>
          <w:lang w:val="es-ES"/>
        </w:rPr>
        <w:t xml:space="preserve">. </w:t>
      </w:r>
      <w:r w:rsidR="00417DDE" w:rsidRPr="00BA27AC">
        <w:rPr>
          <w:rFonts w:ascii="Book Antiqua" w:hAnsi="Book Antiqua" w:cs="Times New Roman"/>
          <w:sz w:val="24"/>
          <w:szCs w:val="24"/>
          <w:lang w:val="es-ES"/>
        </w:rPr>
        <w:t>Ha b</w:t>
      </w:r>
      <w:r w:rsidRPr="00BA27AC">
        <w:rPr>
          <w:rFonts w:ascii="Book Antiqua" w:hAnsi="Book Antiqua" w:cs="Times New Roman"/>
          <w:sz w:val="24"/>
          <w:szCs w:val="24"/>
          <w:lang w:val="es-ES"/>
        </w:rPr>
        <w:t>ast</w:t>
      </w:r>
      <w:r w:rsidR="00417DDE" w:rsidRPr="00BA27AC">
        <w:rPr>
          <w:rFonts w:ascii="Book Antiqua" w:hAnsi="Book Antiqua" w:cs="Times New Roman"/>
          <w:sz w:val="24"/>
          <w:szCs w:val="24"/>
          <w:lang w:val="es-ES"/>
        </w:rPr>
        <w:t>ado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el más pequeño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e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informe elemento de la naturaleza, un virus,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para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record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arnos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que somos mortales, que la potencia militar y la tecnología no bastan para salvarnos.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El hombre en la prosperidad no comprende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dice</w:t>
      </w:r>
      <w:r w:rsidR="00047B14" w:rsidRPr="00B90805">
        <w:rPr>
          <w:rFonts w:ascii="Book Antiqua" w:hAnsi="Book Antiqua" w:cs="Times New Roman"/>
          <w:sz w:val="24"/>
          <w:szCs w:val="24"/>
          <w:lang w:val="es-ES"/>
        </w:rPr>
        <w:t> un salmo de la Biblia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—</w:t>
      </w:r>
      <w:r w:rsidR="00047B14" w:rsidRPr="00B90805">
        <w:rPr>
          <w:rFonts w:ascii="Book Antiqua" w:hAnsi="Book Antiqua" w:cs="Times New Roman"/>
          <w:sz w:val="24"/>
          <w:szCs w:val="24"/>
          <w:lang w:val="es-ES"/>
        </w:rPr>
        <w:t>, es como los animales que perecen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 xml:space="preserve"> (Sal 49,21)</w:t>
      </w:r>
      <w:r w:rsidR="00047B14" w:rsidRPr="00B90805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¡Qué verdad es!</w:t>
      </w:r>
    </w:p>
    <w:p w:rsidR="000E1EB8" w:rsidRPr="00B90805" w:rsidRDefault="00047B14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Mientras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pintaba al fresco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la catedral de San Pablo en Londres, el pintor James </w:t>
      </w:r>
      <w:proofErr w:type="spellStart"/>
      <w:r w:rsidRPr="00B90805">
        <w:rPr>
          <w:rFonts w:ascii="Book Antiqua" w:hAnsi="Book Antiqua" w:cs="Times New Roman"/>
          <w:sz w:val="24"/>
          <w:szCs w:val="24"/>
          <w:lang w:val="es-ES"/>
        </w:rPr>
        <w:t>Thornhill</w:t>
      </w:r>
      <w:proofErr w:type="spellEnd"/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,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en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un cierto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momento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, se sobrecogió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con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tanto entusiasmo por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su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fresco que, retroced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i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endo para verlo mejor, no se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daba cuenta de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que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se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iba a precipitar al vacío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desde los andamios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. Un asistente, horrorizado, comprendió que un grito de llamada sólo h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abría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acelerado el desastre. Sin pensarlo dos veces,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mojó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un pincel en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el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color y l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arrojó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en medio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de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 fresco. El maestro, estupefacto, dio un salto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hacia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adelante. Su obra e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>staba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comprometida, pero él e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staba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a salvo. </w:t>
      </w:r>
    </w:p>
    <w:p w:rsidR="0046759A" w:rsidRPr="000C775A" w:rsidRDefault="00047B14" w:rsidP="006A37A8">
      <w:pPr>
        <w:spacing w:after="0" w:line="240" w:lineRule="auto"/>
        <w:ind w:firstLine="708"/>
        <w:jc w:val="both"/>
        <w:rPr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Así </w:t>
      </w:r>
      <w:r w:rsidR="00417DDE" w:rsidRPr="00B90805">
        <w:rPr>
          <w:rFonts w:ascii="Book Antiqua" w:hAnsi="Book Antiqua" w:cs="Times New Roman"/>
          <w:sz w:val="24"/>
          <w:szCs w:val="24"/>
          <w:lang w:val="es-ES"/>
        </w:rPr>
        <w:t xml:space="preserve">actúa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a veces Dios con nosotros: trastorna nuestros proyectos y nuestra tranquilidad, para salvarnos del abismo que no vemos. 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>Pero atentos a no engañarnos. No es Dios qu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ien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h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 xml:space="preserve">a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 xml:space="preserve">arrojado el pincel sobre 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 xml:space="preserve">el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fresco</w:t>
      </w:r>
      <w:r w:rsidR="0046759A">
        <w:rPr>
          <w:rFonts w:ascii="Book Antiqua" w:hAnsi="Book Antiqua" w:cs="Times New Roman"/>
          <w:sz w:val="24"/>
          <w:szCs w:val="24"/>
          <w:lang w:val="es-ES"/>
        </w:rPr>
        <w:t xml:space="preserve"> de nuestra </w:t>
      </w:r>
      <w:r w:rsidR="00883BFC">
        <w:rPr>
          <w:rFonts w:ascii="Book Antiqua" w:hAnsi="Book Antiqua" w:cs="Times New Roman"/>
          <w:sz w:val="24"/>
          <w:szCs w:val="24"/>
          <w:lang w:val="es-ES"/>
        </w:rPr>
        <w:t xml:space="preserve">orgullosa </w:t>
      </w:r>
      <w:r w:rsidR="0046759A">
        <w:rPr>
          <w:rFonts w:ascii="Book Antiqua" w:hAnsi="Book Antiqua" w:cs="Times New Roman"/>
          <w:sz w:val="24"/>
          <w:szCs w:val="24"/>
          <w:lang w:val="es-ES"/>
        </w:rPr>
        <w:t xml:space="preserve">civilización </w:t>
      </w:r>
      <w:r w:rsidR="00883BFC">
        <w:rPr>
          <w:rFonts w:ascii="Book Antiqua" w:hAnsi="Book Antiqua" w:cs="Times New Roman"/>
          <w:sz w:val="24"/>
          <w:szCs w:val="24"/>
          <w:lang w:val="es-ES"/>
        </w:rPr>
        <w:t>tecnológica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="0023007D">
        <w:rPr>
          <w:rFonts w:ascii="Book Antiqua" w:hAnsi="Book Antiqua" w:cs="Times New Roman"/>
          <w:sz w:val="24"/>
          <w:szCs w:val="24"/>
          <w:lang w:val="es-ES"/>
        </w:rPr>
        <w:t>¡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>Dios es aliado nuestro, no del virus</w:t>
      </w:r>
      <w:r w:rsidR="0023007D">
        <w:rPr>
          <w:rFonts w:ascii="Book Antiqua" w:hAnsi="Book Antiqua" w:cs="Times New Roman"/>
          <w:sz w:val="24"/>
          <w:szCs w:val="24"/>
          <w:lang w:val="es-ES"/>
        </w:rPr>
        <w:t>!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T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>engo proyectos de paz, no de aflicción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>, nos dice él mismo en la Biblia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 xml:space="preserve"> (</w:t>
      </w:r>
      <w:proofErr w:type="spellStart"/>
      <w:r w:rsidR="00BA27AC">
        <w:rPr>
          <w:rFonts w:ascii="Book Antiqua" w:hAnsi="Book Antiqua" w:cs="Times New Roman"/>
          <w:sz w:val="24"/>
          <w:szCs w:val="24"/>
          <w:lang w:val="es-ES"/>
        </w:rPr>
        <w:t>Jer</w:t>
      </w:r>
      <w:proofErr w:type="spellEnd"/>
      <w:r w:rsidR="00BA27AC">
        <w:rPr>
          <w:rFonts w:ascii="Book Antiqua" w:hAnsi="Book Antiqua" w:cs="Times New Roman"/>
          <w:sz w:val="24"/>
          <w:szCs w:val="24"/>
          <w:lang w:val="es-ES"/>
        </w:rPr>
        <w:t xml:space="preserve"> 29,11)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>.</w:t>
      </w:r>
      <w:r w:rsidR="0046759A" w:rsidRPr="0046759A">
        <w:rPr>
          <w:lang w:val="es-ES"/>
        </w:rPr>
        <w:t xml:space="preserve"> </w:t>
      </w:r>
      <w:r w:rsidR="0007073E" w:rsidRPr="000C775A">
        <w:rPr>
          <w:rFonts w:ascii="Times New Roman" w:hAnsi="Times New Roman" w:cs="Times New Roman"/>
          <w:sz w:val="24"/>
          <w:szCs w:val="24"/>
          <w:lang w:val="es-ES"/>
        </w:rPr>
        <w:t>Si estos flagelos fueran castigos de Dios, no se explicaría por qué se abaten igual sobre buenos y malos, y por qué los pobres son los que más sufren sus consecuencias. ¿</w:t>
      </w:r>
      <w:r w:rsidR="000C775A" w:rsidRPr="000C775A">
        <w:rPr>
          <w:rFonts w:ascii="Times New Roman" w:hAnsi="Times New Roman" w:cs="Times New Roman"/>
          <w:sz w:val="24"/>
          <w:szCs w:val="24"/>
          <w:lang w:val="es-ES"/>
        </w:rPr>
        <w:t>Serian</w:t>
      </w:r>
      <w:r w:rsidR="0007073E" w:rsidRPr="000C775A">
        <w:rPr>
          <w:rFonts w:ascii="Times New Roman" w:hAnsi="Times New Roman" w:cs="Times New Roman"/>
          <w:sz w:val="24"/>
          <w:szCs w:val="24"/>
          <w:lang w:val="es-ES"/>
        </w:rPr>
        <w:t xml:space="preserve"> ellos más pecadores que otros?</w:t>
      </w:r>
    </w:p>
    <w:p w:rsidR="0046759A" w:rsidRDefault="0007073E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>
        <w:rPr>
          <w:rFonts w:ascii="Book Antiqua" w:hAnsi="Book Antiqua" w:cs="Times New Roman"/>
          <w:sz w:val="24"/>
          <w:szCs w:val="24"/>
          <w:lang w:val="es-ES"/>
        </w:rPr>
        <w:t xml:space="preserve">¡No! </w:t>
      </w:r>
      <w:r w:rsidR="0046759A" w:rsidRPr="0046759A">
        <w:rPr>
          <w:rFonts w:ascii="Book Antiqua" w:hAnsi="Book Antiqua" w:cs="Times New Roman"/>
          <w:sz w:val="24"/>
          <w:szCs w:val="24"/>
          <w:lang w:val="es-ES"/>
        </w:rPr>
        <w:t xml:space="preserve">El que lloró un día por la muerte de Lázaro llora hoy por el flagelo que ha caído sobre la humanidad. Sí, Dios "sufre", como cada padre y cada madre. Cuando nos enteremos un día, nos avergonzaremos de todas las acusaciones que hicimos contra él en la vida. Dios participa en nuestro dolor para vencerlo. </w:t>
      </w:r>
      <w:r w:rsidR="0046759A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46759A" w:rsidRPr="00B9080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Dios —escribe san Agustín—, siendo supremamente bueno, no permitiría jamás que cualquier mal existiera en sus obras, si no fuera lo suficientemente poderoso y bueno, </w:t>
      </w:r>
      <w:r w:rsidR="0046759A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para</w:t>
      </w:r>
      <w:r w:rsidR="0046759A" w:rsidRPr="00B9080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 xml:space="preserve"> sacar del mal mismo el bien»</w:t>
      </w:r>
      <w:r w:rsidR="0046759A">
        <w:rPr>
          <w:rStyle w:val="Rimandonotaapidipagina"/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footnoteReference w:id="4"/>
      </w:r>
      <w:r w:rsidR="0046759A" w:rsidRPr="00B9080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.</w:t>
      </w:r>
    </w:p>
    <w:p w:rsidR="00DA1199" w:rsidRPr="00B90805" w:rsidRDefault="0097596D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¿Acaso </w:t>
      </w:r>
      <w:r w:rsidR="000E1EB8" w:rsidRPr="00B90805">
        <w:rPr>
          <w:rFonts w:ascii="Book Antiqua" w:hAnsi="Book Antiqua" w:cs="Times New Roman"/>
          <w:sz w:val="24"/>
          <w:szCs w:val="24"/>
          <w:lang w:val="es-ES"/>
        </w:rPr>
        <w:t xml:space="preserve"> Dios 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Padre ha querido la muerte de su Hijo,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para sacar un bien de ella? 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No, simplemente ha permitido que la libertad humana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siguiera 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su curso, haci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e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ndo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, sin embargo,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que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 s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irviera 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a su plan, no a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l de l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os hombres. 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Esto vale también para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 los males 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naturales como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los 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terremotos y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las 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pestes.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Él n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o l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o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s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 suscita. Él ha dado también de la naturaleza una especie de liberta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d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, cualitativamente diferente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, sin duda, de 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 xml:space="preserve">la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libertad 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moral del hombre, pero siempre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 una forma de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 libertad. Libertad de evolucionar según sus leyes de desarrollo. No ha creado el mundo como un reloj programado con antelación en cualquier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mínimo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movimiento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suyo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 xml:space="preserve">. Es lo que algunos llaman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la casualidad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, y que la Biblia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, en cambio,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 xml:space="preserve"> llama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s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abiduría de Dios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DA1199" w:rsidRPr="00B90805">
        <w:rPr>
          <w:rFonts w:ascii="Book Antiqua" w:hAnsi="Book Antiqua" w:cs="Times New Roman"/>
          <w:sz w:val="24"/>
          <w:szCs w:val="24"/>
          <w:lang w:val="es-ES"/>
        </w:rPr>
        <w:t>. </w:t>
      </w:r>
    </w:p>
    <w:p w:rsidR="006A37A8" w:rsidRPr="00B90805" w:rsidRDefault="006A37A8" w:rsidP="00DF68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DA1199" w:rsidRPr="00B90805" w:rsidRDefault="00DA1199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* * *</w:t>
      </w:r>
    </w:p>
    <w:p w:rsidR="006A37A8" w:rsidRPr="00B90805" w:rsidRDefault="006A37A8" w:rsidP="006A37A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DA1199" w:rsidRPr="00B90805" w:rsidRDefault="00DA1199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lastRenderedPageBreak/>
        <w:t>El otro fruto positivo de la presente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> crisis sanitaria es 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el sentimiento de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 solidaridad.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¿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>Cu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á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ndo, </w:t>
      </w:r>
      <w:r w:rsidR="0046759A" w:rsidRPr="0046759A">
        <w:rPr>
          <w:rFonts w:ascii="Book Antiqua" w:hAnsi="Book Antiqua" w:cs="Times New Roman"/>
          <w:sz w:val="24"/>
          <w:szCs w:val="24"/>
          <w:lang w:val="es-ES"/>
        </w:rPr>
        <w:t>en la memoria humana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, los </w:t>
      </w:r>
      <w:r w:rsidR="0046759A">
        <w:rPr>
          <w:rFonts w:ascii="Book Antiqua" w:hAnsi="Book Antiqua" w:cs="Times New Roman"/>
          <w:sz w:val="24"/>
          <w:szCs w:val="24"/>
          <w:lang w:val="es-ES"/>
        </w:rPr>
        <w:t>pueblos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 de todas las naciones se sintieron tan unidos, tan iguales, </w:t>
      </w:r>
      <w:r w:rsidR="00E9764E" w:rsidRPr="00B90805">
        <w:rPr>
          <w:rFonts w:ascii="Book Antiqua" w:hAnsi="Book Antiqua" w:cs="Times New Roman"/>
          <w:sz w:val="24"/>
          <w:szCs w:val="24"/>
          <w:lang w:val="es-ES"/>
        </w:rPr>
        <w:t xml:space="preserve">tan poco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litigiosos</w:t>
      </w:r>
      <w:r w:rsidR="00E9764E" w:rsidRPr="00B90805">
        <w:rPr>
          <w:rFonts w:ascii="Book Antiqua" w:hAnsi="Book Antiqua" w:cs="Times New Roman"/>
          <w:sz w:val="24"/>
          <w:szCs w:val="24"/>
          <w:lang w:val="es-ES"/>
        </w:rPr>
        <w:t>, 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>como en este momento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 de dolor? Nunca como ahora hemos </w:t>
      </w:r>
      <w:r w:rsidR="0046759A">
        <w:rPr>
          <w:rFonts w:ascii="Book Antiqua" w:hAnsi="Book Antiqua" w:cs="Times New Roman"/>
          <w:sz w:val="24"/>
          <w:szCs w:val="24"/>
          <w:lang w:val="es-ES"/>
        </w:rPr>
        <w:t>percibido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 la verdad de</w:t>
      </w:r>
      <w:r w:rsidR="0046759A">
        <w:rPr>
          <w:rFonts w:ascii="Book Antiqua" w:hAnsi="Book Antiqua" w:cs="Times New Roman"/>
          <w:sz w:val="24"/>
          <w:szCs w:val="24"/>
          <w:lang w:val="es-ES"/>
        </w:rPr>
        <w:t>l grito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 de </w:t>
      </w:r>
      <w:r w:rsidR="00883BFC">
        <w:rPr>
          <w:rFonts w:ascii="Book Antiqua" w:hAnsi="Book Antiqua" w:cs="Times New Roman"/>
          <w:sz w:val="24"/>
          <w:szCs w:val="24"/>
          <w:lang w:val="es-ES"/>
        </w:rPr>
        <w:t xml:space="preserve">un 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nuestro poeta: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¡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 xml:space="preserve">Hombres, paz! Sobre la tierra </w:t>
      </w:r>
      <w:r w:rsidR="00392C2E">
        <w:rPr>
          <w:rFonts w:ascii="Book Antiqua" w:hAnsi="Book Antiqua" w:cs="Times New Roman"/>
          <w:sz w:val="24"/>
          <w:szCs w:val="24"/>
          <w:lang w:val="es-ES"/>
        </w:rPr>
        <w:t>postrada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demasiado es el misterio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BB1E7E" w:rsidRPr="00B90805">
        <w:rPr>
          <w:rFonts w:ascii="Book Antiqua" w:hAnsi="Book Antiqua" w:cs="Times New Roman"/>
          <w:sz w:val="24"/>
          <w:szCs w:val="24"/>
          <w:lang w:val="es-ES"/>
        </w:rPr>
        <w:t> </w:t>
      </w:r>
      <w:r w:rsidR="003E3D5C">
        <w:rPr>
          <w:rStyle w:val="Rimandonotaapidipagina"/>
          <w:rFonts w:ascii="Book Antiqua" w:hAnsi="Book Antiqua" w:cs="Times New Roman"/>
          <w:sz w:val="24"/>
          <w:szCs w:val="24"/>
          <w:lang w:val="es-ES"/>
        </w:rPr>
        <w:footnoteReference w:id="5"/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. 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Nos hemos olvidado de los muros </w:t>
      </w:r>
      <w:r w:rsidR="008F7CD7">
        <w:rPr>
          <w:rFonts w:ascii="Book Antiqua" w:hAnsi="Book Antiqua" w:cs="Times New Roman"/>
          <w:sz w:val="24"/>
          <w:szCs w:val="24"/>
          <w:lang w:val="es-ES"/>
        </w:rPr>
        <w:t>a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 construir. El virus no conoce fronteras. En un instante ha derribado todas las </w:t>
      </w:r>
      <w:r w:rsidR="00C10CBB" w:rsidRPr="00B90805">
        <w:rPr>
          <w:rFonts w:ascii="Book Antiqua" w:hAnsi="Book Antiqua" w:cs="Times New Roman"/>
          <w:sz w:val="24"/>
          <w:szCs w:val="24"/>
          <w:lang w:val="es-ES"/>
        </w:rPr>
        <w:t>barreras y las 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distinciones: de raza,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de 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religión,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de 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censo, de poder. No debemos volver atrás cuando </w:t>
      </w:r>
      <w:r w:rsidR="00BA27AC" w:rsidRPr="00B90805">
        <w:rPr>
          <w:rFonts w:ascii="Book Antiqua" w:hAnsi="Book Antiqua" w:cs="Times New Roman"/>
          <w:sz w:val="24"/>
          <w:szCs w:val="24"/>
          <w:lang w:val="es-ES"/>
        </w:rPr>
        <w:t xml:space="preserve">este momento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haya 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pasado. Como nos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ha 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>exhort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ado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>  el Santo Padre no debemos desaprovechar esta ocasión. No ha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ga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>mos que tanto dolor, tantos muertos, tan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to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compromiso 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heroico por parte de los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>agentes</w:t>
      </w:r>
      <w:r w:rsidR="00CB377E" w:rsidRPr="00B90805">
        <w:rPr>
          <w:rFonts w:ascii="Book Antiqua" w:hAnsi="Book Antiqua" w:cs="Times New Roman"/>
          <w:sz w:val="24"/>
          <w:szCs w:val="24"/>
          <w:lang w:val="es-ES"/>
        </w:rPr>
        <w:t xml:space="preserve"> sanitarios haya sido en vano.</w:t>
      </w:r>
      <w:r w:rsidR="00E9764E" w:rsidRPr="00B90805">
        <w:rPr>
          <w:rFonts w:ascii="Book Antiqua" w:hAnsi="Book Antiqua" w:cs="Times New Roman"/>
          <w:sz w:val="24"/>
          <w:szCs w:val="24"/>
          <w:lang w:val="es-ES"/>
        </w:rPr>
        <w:t xml:space="preserve"> Esta es la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E9764E" w:rsidRPr="00B90805">
        <w:rPr>
          <w:rFonts w:ascii="Book Antiqua" w:hAnsi="Book Antiqua" w:cs="Times New Roman"/>
          <w:sz w:val="24"/>
          <w:szCs w:val="24"/>
          <w:lang w:val="es-ES"/>
        </w:rPr>
        <w:t>recesión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E9764E" w:rsidRPr="00B90805">
        <w:rPr>
          <w:rFonts w:ascii="Book Antiqua" w:hAnsi="Book Antiqua" w:cs="Times New Roman"/>
          <w:sz w:val="24"/>
          <w:szCs w:val="24"/>
          <w:lang w:val="es-ES"/>
        </w:rPr>
        <w:t xml:space="preserve"> que </w:t>
      </w:r>
      <w:r w:rsidR="0097596D" w:rsidRPr="00B90805">
        <w:rPr>
          <w:rFonts w:ascii="Book Antiqua" w:hAnsi="Book Antiqua" w:cs="Times New Roman"/>
          <w:sz w:val="24"/>
          <w:szCs w:val="24"/>
          <w:lang w:val="es-ES"/>
        </w:rPr>
        <w:t xml:space="preserve">más </w:t>
      </w:r>
      <w:r w:rsidR="00E9764E" w:rsidRPr="00B90805">
        <w:rPr>
          <w:rFonts w:ascii="Book Antiqua" w:hAnsi="Book Antiqua" w:cs="Times New Roman"/>
          <w:sz w:val="24"/>
          <w:szCs w:val="24"/>
          <w:lang w:val="es-ES"/>
        </w:rPr>
        <w:t>debemos temer.</w:t>
      </w:r>
    </w:p>
    <w:p w:rsidR="006A37A8" w:rsidRPr="00B90805" w:rsidRDefault="006A37A8" w:rsidP="00DF68DD">
      <w:pPr>
        <w:spacing w:after="0" w:line="240" w:lineRule="auto"/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</w:pPr>
    </w:p>
    <w:p w:rsidR="00CA41E3" w:rsidRPr="00B90805" w:rsidRDefault="00CA41E3" w:rsidP="00CA41E3">
      <w:pPr>
        <w:tabs>
          <w:tab w:val="left" w:pos="960"/>
        </w:tabs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90805">
        <w:rPr>
          <w:rFonts w:ascii="Book Antiqua" w:hAnsi="Book Antiqua"/>
          <w:sz w:val="24"/>
          <w:szCs w:val="24"/>
          <w:lang w:val="es-ES"/>
        </w:rPr>
        <w:t>De las espadas forjarán arados,</w:t>
      </w:r>
    </w:p>
    <w:p w:rsidR="00CA41E3" w:rsidRPr="00B90805" w:rsidRDefault="00CA41E3" w:rsidP="00CA41E3">
      <w:pPr>
        <w:tabs>
          <w:tab w:val="left" w:pos="960"/>
        </w:tabs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90805">
        <w:rPr>
          <w:rFonts w:ascii="Book Antiqua" w:hAnsi="Book Antiqua"/>
          <w:sz w:val="24"/>
          <w:szCs w:val="24"/>
          <w:lang w:val="es-ES"/>
        </w:rPr>
        <w:t>de las lanzas, podaderas.</w:t>
      </w:r>
    </w:p>
    <w:p w:rsidR="00CA41E3" w:rsidRPr="00B90805" w:rsidRDefault="00CA41E3" w:rsidP="00CA41E3">
      <w:pPr>
        <w:tabs>
          <w:tab w:val="left" w:pos="960"/>
        </w:tabs>
        <w:spacing w:after="0" w:line="240" w:lineRule="auto"/>
        <w:ind w:left="708"/>
        <w:jc w:val="both"/>
        <w:rPr>
          <w:rFonts w:ascii="Book Antiqua" w:hAnsi="Book Antiqua"/>
          <w:sz w:val="24"/>
          <w:szCs w:val="24"/>
          <w:lang w:val="es-ES"/>
        </w:rPr>
      </w:pPr>
      <w:r w:rsidRPr="00B90805">
        <w:rPr>
          <w:rFonts w:ascii="Book Antiqua" w:hAnsi="Book Antiqua"/>
          <w:sz w:val="24"/>
          <w:szCs w:val="24"/>
          <w:lang w:val="es-ES"/>
        </w:rPr>
        <w:t>No alzará la espada pueblo contra pueblo,</w:t>
      </w:r>
    </w:p>
    <w:p w:rsidR="007735D1" w:rsidRPr="00B90805" w:rsidRDefault="00CA41E3" w:rsidP="00CA41E3">
      <w:pPr>
        <w:tabs>
          <w:tab w:val="left" w:pos="960"/>
        </w:tabs>
        <w:spacing w:after="0" w:line="240" w:lineRule="auto"/>
        <w:ind w:left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/>
          <w:sz w:val="24"/>
          <w:szCs w:val="24"/>
          <w:lang w:val="es-ES"/>
        </w:rPr>
        <w:t xml:space="preserve">no se adiestrarán para la guerra </w:t>
      </w:r>
      <w:r w:rsidR="007735D1" w:rsidRPr="00B90805">
        <w:rPr>
          <w:rFonts w:ascii="Book Antiqua" w:hAnsi="Book Antiqua" w:cs="Times New Roman"/>
          <w:sz w:val="24"/>
          <w:szCs w:val="24"/>
          <w:lang w:val="es-ES"/>
        </w:rPr>
        <w:t>(Is 2,4)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.</w:t>
      </w:r>
    </w:p>
    <w:p w:rsidR="006A37A8" w:rsidRPr="00B90805" w:rsidRDefault="006A37A8" w:rsidP="006A37A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7735D1" w:rsidRPr="00B90805" w:rsidRDefault="007735D1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Es el momento de realizar algo de esta profecía 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de Isaías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cuyo cumplimiento espera 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>desde siempre la humanidad. D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igamos 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basta a la trágica carrera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de armamentos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. 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>G</w:t>
      </w:r>
      <w:r w:rsidR="00E33463" w:rsidRPr="00E33463">
        <w:rPr>
          <w:rFonts w:ascii="Book Antiqua" w:hAnsi="Book Antiqua" w:cs="Times New Roman"/>
          <w:sz w:val="24"/>
          <w:szCs w:val="24"/>
          <w:lang w:val="es-ES"/>
        </w:rPr>
        <w:t>r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>i</w:t>
      </w:r>
      <w:r w:rsidR="00E33463" w:rsidRPr="00E33463">
        <w:rPr>
          <w:rFonts w:ascii="Book Antiqua" w:hAnsi="Book Antiqua" w:cs="Times New Roman"/>
          <w:sz w:val="24"/>
          <w:szCs w:val="24"/>
          <w:lang w:val="es-ES"/>
        </w:rPr>
        <w:t>ta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>d</w:t>
      </w:r>
      <w:r w:rsidR="00E33463" w:rsidRPr="00E33463">
        <w:rPr>
          <w:rFonts w:ascii="Book Antiqua" w:hAnsi="Book Antiqua" w:cs="Times New Roman"/>
          <w:sz w:val="24"/>
          <w:szCs w:val="24"/>
          <w:lang w:val="es-ES"/>
        </w:rPr>
        <w:t>lo con todas vuestras fuerzas, jóvenes, porque es sobre todo vuestro destino lo que está en juego.</w:t>
      </w:r>
      <w:r w:rsidR="00E33463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Destinemos 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>l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o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s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ilimitados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 recursos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empleados 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>para las armas 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para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 los fines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cuya necesidad y urgencia vemos 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>en estas situaciones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 xml:space="preserve">: la salud,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la 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 xml:space="preserve">higiene,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la 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 xml:space="preserve">alimentación, </w:t>
      </w:r>
      <w:r w:rsidR="00392C2E">
        <w:rPr>
          <w:rFonts w:ascii="Book Antiqua" w:hAnsi="Book Antiqua" w:cs="Times New Roman"/>
          <w:sz w:val="24"/>
          <w:szCs w:val="24"/>
          <w:lang w:val="es-ES"/>
        </w:rPr>
        <w:t xml:space="preserve">la lucha contra la pobreza,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e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>l cu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idado 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>de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 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>l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o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 xml:space="preserve"> creado. Dej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e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 xml:space="preserve">mos a la generación que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venga </w:t>
      </w:r>
      <w:r w:rsidR="009306DE" w:rsidRPr="00B90805">
        <w:rPr>
          <w:rFonts w:ascii="Book Antiqua" w:hAnsi="Book Antiqua" w:cs="Times New Roman"/>
          <w:sz w:val="24"/>
          <w:szCs w:val="24"/>
          <w:lang w:val="es-ES"/>
        </w:rPr>
        <w:t>un mundo más pobre de cosas</w:t>
      </w:r>
      <w:r w:rsidR="00C10CBB" w:rsidRPr="00B90805">
        <w:rPr>
          <w:rFonts w:ascii="Book Antiqua" w:hAnsi="Book Antiqua" w:cs="Times New Roman"/>
          <w:sz w:val="24"/>
          <w:szCs w:val="24"/>
          <w:lang w:val="es-ES"/>
        </w:rPr>
        <w:t> y de dinero, si es necesario, 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 xml:space="preserve"> pero más rico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en </w:t>
      </w:r>
      <w:r w:rsidR="00E03429" w:rsidRPr="00B90805">
        <w:rPr>
          <w:rFonts w:ascii="Book Antiqua" w:hAnsi="Book Antiqua" w:cs="Times New Roman"/>
          <w:sz w:val="24"/>
          <w:szCs w:val="24"/>
          <w:lang w:val="es-ES"/>
        </w:rPr>
        <w:t>humanidad.</w:t>
      </w:r>
    </w:p>
    <w:p w:rsidR="006A37A8" w:rsidRPr="00B90805" w:rsidRDefault="006A37A8" w:rsidP="00DF68D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E03429" w:rsidRPr="00B90805" w:rsidRDefault="00E03429" w:rsidP="006A37A8">
      <w:pPr>
        <w:spacing w:after="0" w:line="240" w:lineRule="auto"/>
        <w:jc w:val="center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>* * *</w:t>
      </w:r>
    </w:p>
    <w:p w:rsidR="006A37A8" w:rsidRPr="00B90805" w:rsidRDefault="006A37A8" w:rsidP="006A37A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6A37A8" w:rsidRPr="00B90805" w:rsidRDefault="00E03429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La Palabra de Dios nos dice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qué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es l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o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primer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o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que debemos hacer en momentos como estos: gritar a Dios. Es él mismo qu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ien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 pone en labios de los hombres las palabras que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hay que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gritar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le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, a veces incluso palabras duras, </w:t>
      </w:r>
      <w:r w:rsidR="00FB54F0" w:rsidRPr="00B90805">
        <w:rPr>
          <w:rFonts w:ascii="Book Antiqua" w:hAnsi="Book Antiqua" w:cs="Times New Roman"/>
          <w:sz w:val="24"/>
          <w:szCs w:val="24"/>
          <w:lang w:val="es-ES"/>
        </w:rPr>
        <w:t>de llanto y casi de acusación. 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¡Levántate</w:t>
      </w:r>
      <w:r w:rsidR="00182704" w:rsidRPr="00B90805">
        <w:rPr>
          <w:rFonts w:ascii="Book Antiqua" w:hAnsi="Book Antiqua" w:cs="Times New Roman"/>
          <w:color w:val="000000"/>
          <w:sz w:val="24"/>
          <w:szCs w:val="24"/>
          <w:shd w:val="clear" w:color="auto" w:fill="FFFFFF"/>
          <w:lang w:val="es-ES"/>
        </w:rPr>
        <w:t>, Señor, </w:t>
      </w:r>
      <w:r w:rsidR="00182704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 xml:space="preserve">ven en nuestra ayuda! </w:t>
      </w:r>
      <w:r w:rsidR="00CA41E3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>¡</w:t>
      </w:r>
      <w:r w:rsidR="00182704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>Sálvanos por tu misericordia!</w:t>
      </w:r>
      <w:r w:rsidR="00DF68DD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182704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>[…]</w:t>
      </w:r>
      <w:r w:rsidR="00DF68DD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 xml:space="preserve"> </w:t>
      </w:r>
      <w:r w:rsidR="00CA41E3" w:rsidRPr="00B90805">
        <w:rPr>
          <w:rFonts w:ascii="Book Antiqua" w:hAnsi="Book Antiqua" w:cs="Times New Roman"/>
          <w:bCs/>
          <w:color w:val="000000"/>
          <w:sz w:val="24"/>
          <w:szCs w:val="24"/>
          <w:shd w:val="clear" w:color="auto" w:fill="FFFFFF"/>
          <w:lang w:val="es-ES"/>
        </w:rPr>
        <w:t>¡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D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espierta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, no nos 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 xml:space="preserve">rechaces 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para siempre!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 (Sal 44,24.27).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Señor, </w:t>
      </w:r>
      <w:r w:rsidR="00BA27AC">
        <w:rPr>
          <w:rFonts w:ascii="Book Antiqua" w:hAnsi="Book Antiqua" w:cs="Times New Roman"/>
          <w:sz w:val="24"/>
          <w:szCs w:val="24"/>
          <w:lang w:val="es-ES"/>
        </w:rPr>
        <w:t>¿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no te importa que pere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z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c</w:t>
      </w:r>
      <w:r w:rsidR="00CA41E3" w:rsidRPr="00B90805">
        <w:rPr>
          <w:rFonts w:ascii="Book Antiqua" w:hAnsi="Book Antiqua" w:cs="Times New Roman"/>
          <w:sz w:val="24"/>
          <w:szCs w:val="24"/>
          <w:lang w:val="es-ES"/>
        </w:rPr>
        <w:t>a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>mos?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9D1849" w:rsidRPr="00B90805">
        <w:rPr>
          <w:rFonts w:ascii="Book Antiqua" w:hAnsi="Book Antiqua" w:cs="Times New Roman"/>
          <w:sz w:val="24"/>
          <w:szCs w:val="24"/>
          <w:lang w:val="es-ES"/>
        </w:rPr>
        <w:t xml:space="preserve"> (Mc 4,38).</w:t>
      </w:r>
    </w:p>
    <w:p w:rsidR="00E03429" w:rsidRPr="00B90805" w:rsidRDefault="00CA41E3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¿Acaso a </w:t>
      </w:r>
      <w:r w:rsidR="00FB54F0" w:rsidRPr="00B90805">
        <w:rPr>
          <w:rFonts w:ascii="Book Antiqua" w:hAnsi="Book Antiqua" w:cs="Times New Roman"/>
          <w:sz w:val="24"/>
          <w:szCs w:val="24"/>
          <w:lang w:val="es-ES"/>
        </w:rPr>
        <w:t xml:space="preserve">Dios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le gusta que se le rece </w:t>
      </w:r>
      <w:r w:rsidR="00FB54F0" w:rsidRPr="00B90805">
        <w:rPr>
          <w:rFonts w:ascii="Book Antiqua" w:hAnsi="Book Antiqua" w:cs="Times New Roman"/>
          <w:sz w:val="24"/>
          <w:szCs w:val="24"/>
          <w:lang w:val="es-ES"/>
        </w:rPr>
        <w:t xml:space="preserve">para conceder sus beneficios?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¿</w:t>
      </w:r>
      <w:r w:rsidR="00FB54F0" w:rsidRPr="00B90805">
        <w:rPr>
          <w:rFonts w:ascii="Book Antiqua" w:hAnsi="Book Antiqua" w:cs="Times New Roman"/>
          <w:sz w:val="24"/>
          <w:szCs w:val="24"/>
          <w:lang w:val="es-ES"/>
        </w:rPr>
        <w:t xml:space="preserve">Acaso nuestra oración puede hacer cambiar 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sus planes </w:t>
      </w:r>
      <w:r w:rsidR="00FB54F0" w:rsidRPr="00B90805">
        <w:rPr>
          <w:rFonts w:ascii="Book Antiqua" w:hAnsi="Book Antiqua" w:cs="Times New Roman"/>
          <w:sz w:val="24"/>
          <w:szCs w:val="24"/>
          <w:lang w:val="es-ES"/>
        </w:rPr>
        <w:t>a Dios? No, pero hay cosas  que Dios ha decidido con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 xml:space="preserve">cedernos </w:t>
      </w:r>
      <w:r w:rsidR="00FB54F0" w:rsidRPr="00B90805">
        <w:rPr>
          <w:rFonts w:ascii="Book Antiqua" w:hAnsi="Book Antiqua" w:cs="Times New Roman"/>
          <w:sz w:val="24"/>
          <w:szCs w:val="24"/>
          <w:lang w:val="es-ES"/>
        </w:rPr>
        <w:t>como fruto conjunto de su gracia y de nuestra oración, casi para compartir con sus criaturas el mérito del beneficio </w:t>
      </w:r>
      <w:r w:rsidR="00F541F1" w:rsidRPr="00B90805">
        <w:rPr>
          <w:rFonts w:ascii="Book Antiqua" w:hAnsi="Book Antiqua" w:cs="Times New Roman"/>
          <w:sz w:val="24"/>
          <w:szCs w:val="24"/>
          <w:lang w:val="es-ES"/>
        </w:rPr>
        <w:t>recibido</w:t>
      </w:r>
      <w:r w:rsidR="000129CE" w:rsidRPr="00B90805">
        <w:rPr>
          <w:rFonts w:ascii="Book Antiqua" w:hAnsi="Book Antiqua" w:cs="Times New Roman"/>
          <w:sz w:val="24"/>
          <w:szCs w:val="24"/>
          <w:lang w:val="es-ES"/>
        </w:rPr>
        <w:t> </w:t>
      </w:r>
      <w:r w:rsidR="00C42F11">
        <w:rPr>
          <w:rStyle w:val="Rimandonotaapidipagina"/>
          <w:rFonts w:ascii="Book Antiqua" w:hAnsi="Book Antiqua" w:cs="Times New Roman"/>
          <w:sz w:val="24"/>
          <w:szCs w:val="24"/>
          <w:lang w:val="es-ES"/>
        </w:rPr>
        <w:footnoteReference w:id="6"/>
      </w:r>
      <w:r w:rsidR="000129CE" w:rsidRPr="00B90805">
        <w:rPr>
          <w:rFonts w:ascii="Book Antiqua" w:hAnsi="Book Antiqua" w:cs="Times New Roman"/>
          <w:sz w:val="24"/>
          <w:szCs w:val="24"/>
          <w:lang w:val="es-ES"/>
        </w:rPr>
        <w:t>. Es él qu</w:t>
      </w:r>
      <w:r w:rsidRPr="00B90805">
        <w:rPr>
          <w:rFonts w:ascii="Book Antiqua" w:hAnsi="Book Antiqua" w:cs="Times New Roman"/>
          <w:sz w:val="24"/>
          <w:szCs w:val="24"/>
          <w:lang w:val="es-ES"/>
        </w:rPr>
        <w:t>ien</w:t>
      </w:r>
      <w:r w:rsidR="000129CE" w:rsidRPr="00B90805">
        <w:rPr>
          <w:rFonts w:ascii="Book Antiqua" w:hAnsi="Book Antiqua" w:cs="Times New Roman"/>
          <w:sz w:val="24"/>
          <w:szCs w:val="24"/>
          <w:lang w:val="es-ES"/>
        </w:rPr>
        <w:t xml:space="preserve"> nos impulsa a hacerlo: 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«</w:t>
      </w:r>
      <w:r w:rsidR="000129CE" w:rsidRPr="00B90805">
        <w:rPr>
          <w:rFonts w:ascii="Book Antiqua" w:hAnsi="Book Antiqua" w:cs="Times New Roman"/>
          <w:sz w:val="24"/>
          <w:szCs w:val="24"/>
          <w:lang w:val="es-ES"/>
        </w:rPr>
        <w:t>Pedid y recibiréis, ha dicho Jesús, llamad y se os abrirá</w:t>
      </w:r>
      <w:r w:rsidR="00DF68DD" w:rsidRPr="00B90805">
        <w:rPr>
          <w:rFonts w:ascii="Book Antiqua" w:hAnsi="Book Antiqua" w:cs="Times New Roman"/>
          <w:sz w:val="24"/>
          <w:szCs w:val="24"/>
          <w:lang w:val="es-ES"/>
        </w:rPr>
        <w:t>»</w:t>
      </w:r>
      <w:r w:rsidR="00182704" w:rsidRPr="00B90805">
        <w:rPr>
          <w:rFonts w:ascii="Book Antiqua" w:hAnsi="Book Antiqua" w:cs="Times New Roman"/>
          <w:sz w:val="24"/>
          <w:szCs w:val="24"/>
          <w:lang w:val="es-ES"/>
        </w:rPr>
        <w:t> (Mt 7,7).</w:t>
      </w:r>
    </w:p>
    <w:p w:rsidR="00FB54F0" w:rsidRPr="00B90805" w:rsidRDefault="00541FEE" w:rsidP="006A37A8">
      <w:pPr>
        <w:spacing w:after="0" w:line="240" w:lineRule="auto"/>
        <w:ind w:firstLine="708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Cuando, en el desierto, los judíos eran </w:t>
      </w:r>
      <w:r w:rsidR="00CA41E3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mordidos 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por serpientes venenosas, Dios ordenó a Moisés </w:t>
      </w:r>
      <w:r w:rsidR="00CA41E3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que levantara 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en un </w:t>
      </w:r>
      <w:r w:rsidR="00CA41E3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estandarte 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una serpiente de bronce, y quien lo miraba no moría. Jesús se ha apropiado de este símbolo. 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«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Como Moisés levantó la serpiente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en el desierto 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—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le dijo a Nicodemo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—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así es preciso que sea levantado el Hijo del hombre, p</w:t>
      </w:r>
      <w:r w:rsidR="00CA41E3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ara que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todo aquel que cree en él tenga vida eterna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»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lastRenderedPageBreak/>
        <w:t>(Jn 3,14-15).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También nosotros, en este momento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,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somos mordidos 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por un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a</w:t>
      </w:r>
      <w:r w:rsidR="00CA41E3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«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serpiente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»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venenos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a invisible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. Mir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e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mos a Aquel que fue 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«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levantado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»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por nosotros en la cruz. </w:t>
      </w:r>
      <w:r w:rsidR="0053784A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Adorémoslo</w:t>
      </w:r>
      <w:r w:rsidR="00CA41E3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53784A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p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or </w:t>
      </w:r>
      <w:r w:rsidR="0053784A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nosotros y p</w:t>
      </w:r>
      <w:r w:rsidR="00EC7B57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or</w:t>
      </w:r>
      <w:r w:rsidR="0053784A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todo el género humano. Quien lo mira con fe no muere.</w:t>
      </w:r>
      <w:r w:rsidR="00DF68DD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 xml:space="preserve"> </w:t>
      </w:r>
      <w:r w:rsidR="0053784A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Y si </w:t>
      </w:r>
      <w:r w:rsidR="00F541F1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muere, será para entrar en la </w:t>
      </w:r>
      <w:r w:rsidR="0053784A" w:rsidRPr="00B90805">
        <w:rPr>
          <w:rFonts w:ascii="Book Antiqua" w:hAnsi="Book Antiqua" w:cs="Times New Roman"/>
          <w:color w:val="222222"/>
          <w:sz w:val="24"/>
          <w:szCs w:val="24"/>
          <w:shd w:val="clear" w:color="auto" w:fill="FFFFFF"/>
          <w:lang w:val="es-ES"/>
        </w:rPr>
        <w:t>vida eterna.</w:t>
      </w:r>
    </w:p>
    <w:p w:rsidR="00047B14" w:rsidRDefault="00047B14" w:rsidP="006A37A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</w:p>
    <w:p w:rsidR="00B60991" w:rsidRPr="00B90805" w:rsidRDefault="00B60991" w:rsidP="006A37A8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  <w:lang w:val="es-ES"/>
        </w:rPr>
      </w:pPr>
      <w:r w:rsidRPr="00B60991">
        <w:rPr>
          <w:rFonts w:ascii="Book Antiqua" w:hAnsi="Book Antiqua" w:cs="Times New Roman"/>
          <w:sz w:val="24"/>
          <w:szCs w:val="24"/>
          <w:lang w:val="es-ES"/>
        </w:rPr>
        <w:t>"Después de tres días resucitaré", predijo Jesús (cf. Mt 9, 31). Nosotros también, después de estos días que esperamos sean cortos, nos levantaremos y saldremos de las tumbas de nuestros hogares. No para volver a la vida anterior como Lázaro, sino a una vida nueva, como Jesús</w:t>
      </w:r>
      <w:r>
        <w:rPr>
          <w:rFonts w:ascii="Book Antiqua" w:hAnsi="Book Antiqua" w:cs="Times New Roman"/>
          <w:sz w:val="24"/>
          <w:szCs w:val="24"/>
          <w:lang w:val="es-ES"/>
        </w:rPr>
        <w:t>. U</w:t>
      </w:r>
      <w:r w:rsidRPr="00B60991">
        <w:rPr>
          <w:rFonts w:ascii="Book Antiqua" w:hAnsi="Book Antiqua" w:cs="Times New Roman"/>
          <w:sz w:val="24"/>
          <w:szCs w:val="24"/>
          <w:lang w:val="es-ES"/>
        </w:rPr>
        <w:t xml:space="preserve">na vida más fraterna, más humana. Más </w:t>
      </w:r>
      <w:r w:rsidR="00A3684A">
        <w:rPr>
          <w:rFonts w:ascii="Book Antiqua" w:hAnsi="Book Antiqua" w:cs="Times New Roman"/>
          <w:sz w:val="24"/>
          <w:szCs w:val="24"/>
          <w:lang w:val="es-ES"/>
        </w:rPr>
        <w:t>cristiana</w:t>
      </w:r>
      <w:r w:rsidRPr="00B60991">
        <w:rPr>
          <w:rFonts w:ascii="Book Antiqua" w:hAnsi="Book Antiqua" w:cs="Times New Roman"/>
          <w:sz w:val="24"/>
          <w:szCs w:val="24"/>
          <w:lang w:val="es-ES"/>
        </w:rPr>
        <w:t>!</w:t>
      </w:r>
    </w:p>
    <w:p w:rsidR="00B60991" w:rsidRDefault="00B60991" w:rsidP="00BA27AC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  <w:lang w:val="es-ES"/>
        </w:rPr>
      </w:pPr>
    </w:p>
    <w:p w:rsidR="00B60991" w:rsidRDefault="00B60991" w:rsidP="00BA27AC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  <w:lang w:val="es-ES"/>
        </w:rPr>
      </w:pPr>
    </w:p>
    <w:p w:rsidR="000F532C" w:rsidRPr="00B90805" w:rsidRDefault="00BA27AC" w:rsidP="00BA27AC">
      <w:pPr>
        <w:spacing w:after="0" w:line="240" w:lineRule="auto"/>
        <w:jc w:val="right"/>
        <w:rPr>
          <w:rFonts w:ascii="Book Antiqua" w:hAnsi="Book Antiqua" w:cs="Times New Roman"/>
          <w:sz w:val="24"/>
          <w:szCs w:val="24"/>
          <w:lang w:val="es-ES"/>
        </w:rPr>
      </w:pPr>
      <w:r>
        <w:rPr>
          <w:rFonts w:ascii="Book Antiqua" w:hAnsi="Book Antiqua" w:cs="Times New Roman"/>
          <w:sz w:val="24"/>
          <w:szCs w:val="24"/>
          <w:lang w:val="es-ES"/>
        </w:rPr>
        <w:t>[Traducido del original italiano por Pablo Cervera Barranco]</w:t>
      </w:r>
    </w:p>
    <w:sectPr w:rsidR="000F532C" w:rsidRPr="00B90805" w:rsidSect="0045675E">
      <w:footerReference w:type="default" r:id="rId6"/>
      <w:pgSz w:w="11907" w:h="16839" w:code="9"/>
      <w:pgMar w:top="1418" w:right="1418" w:bottom="1418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564" w:rsidRDefault="00BA1564" w:rsidP="00916F7A">
      <w:pPr>
        <w:spacing w:after="0" w:line="240" w:lineRule="auto"/>
      </w:pPr>
      <w:r>
        <w:separator/>
      </w:r>
    </w:p>
  </w:endnote>
  <w:endnote w:type="continuationSeparator" w:id="0">
    <w:p w:rsidR="00BA1564" w:rsidRDefault="00BA1564" w:rsidP="0091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38454"/>
      <w:docPartObj>
        <w:docPartGallery w:val="Page Numbers (Bottom of Page)"/>
        <w:docPartUnique/>
      </w:docPartObj>
    </w:sdtPr>
    <w:sdtContent>
      <w:p w:rsidR="00CA41E3" w:rsidRDefault="001307BB">
        <w:pPr>
          <w:pStyle w:val="Pidipagina"/>
          <w:jc w:val="center"/>
        </w:pPr>
        <w:fldSimple w:instr=" PAGE   \* MERGEFORMAT ">
          <w:r w:rsidR="000C775A">
            <w:rPr>
              <w:noProof/>
            </w:rPr>
            <w:t>2</w:t>
          </w:r>
        </w:fldSimple>
      </w:p>
    </w:sdtContent>
  </w:sdt>
  <w:p w:rsidR="00CA41E3" w:rsidRDefault="00CA41E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564" w:rsidRDefault="00BA1564" w:rsidP="00916F7A">
      <w:pPr>
        <w:spacing w:after="0" w:line="240" w:lineRule="auto"/>
      </w:pPr>
      <w:r>
        <w:separator/>
      </w:r>
    </w:p>
  </w:footnote>
  <w:footnote w:type="continuationSeparator" w:id="0">
    <w:p w:rsidR="00BA1564" w:rsidRDefault="00BA1564" w:rsidP="00916F7A">
      <w:pPr>
        <w:spacing w:after="0" w:line="240" w:lineRule="auto"/>
      </w:pPr>
      <w:r>
        <w:continuationSeparator/>
      </w:r>
    </w:p>
  </w:footnote>
  <w:footnote w:id="1">
    <w:p w:rsidR="00E33463" w:rsidRPr="00B60991" w:rsidRDefault="00E33463">
      <w:pPr>
        <w:pStyle w:val="Testonotaapidipagina"/>
        <w:rPr>
          <w:rFonts w:ascii="Times New Roman" w:hAnsi="Times New Roman" w:cs="Times New Roman"/>
        </w:rPr>
      </w:pPr>
      <w:r w:rsidRPr="00C42F11">
        <w:rPr>
          <w:rStyle w:val="Rimandonotaapidipagina"/>
          <w:rFonts w:ascii="Times New Roman" w:hAnsi="Times New Roman" w:cs="Times New Roman"/>
        </w:rPr>
        <w:footnoteRef/>
      </w:r>
      <w:r w:rsidRPr="00B60991">
        <w:rPr>
          <w:rFonts w:ascii="Times New Roman" w:hAnsi="Times New Roman" w:cs="Times New Roman"/>
        </w:rPr>
        <w:t xml:space="preserve"> </w:t>
      </w:r>
      <w:r w:rsidRPr="00B60991">
        <w:rPr>
          <w:rFonts w:ascii="Times New Roman" w:hAnsi="Times New Roman" w:cs="Times New Roman"/>
          <w:i/>
        </w:rPr>
        <w:t>Moralia in Job</w:t>
      </w:r>
      <w:r w:rsidRPr="00B60991">
        <w:rPr>
          <w:rFonts w:ascii="Times New Roman" w:hAnsi="Times New Roman" w:cs="Times New Roman"/>
        </w:rPr>
        <w:t>, XX,1.</w:t>
      </w:r>
    </w:p>
  </w:footnote>
  <w:footnote w:id="2">
    <w:p w:rsidR="00C42F11" w:rsidRPr="00B60991" w:rsidRDefault="00C42F11">
      <w:pPr>
        <w:pStyle w:val="Testonotaapidipagina"/>
      </w:pPr>
      <w:r>
        <w:rPr>
          <w:rStyle w:val="Rimandonotaapidipagina"/>
        </w:rPr>
        <w:footnoteRef/>
      </w:r>
      <w:r w:rsidRPr="00B60991">
        <w:t xml:space="preserve"> </w:t>
      </w:r>
      <w:r w:rsidRPr="00B60991">
        <w:rPr>
          <w:rFonts w:ascii="Times New Roman" w:hAnsi="Times New Roman" w:cs="Times New Roman"/>
          <w:i/>
        </w:rPr>
        <w:t>Salvifici doloris</w:t>
      </w:r>
      <w:r w:rsidRPr="00B60991">
        <w:rPr>
          <w:rFonts w:ascii="Book Antiqua" w:hAnsi="Book Antiqua"/>
          <w:i/>
        </w:rPr>
        <w:t>,</w:t>
      </w:r>
      <w:r w:rsidRPr="00B60991">
        <w:rPr>
          <w:rFonts w:ascii="Book Antiqua" w:hAnsi="Book Antiqua"/>
        </w:rPr>
        <w:t> 23</w:t>
      </w:r>
      <w:r w:rsidRPr="00B60991">
        <w:rPr>
          <w:rFonts w:ascii="Book Antiqua" w:hAnsi="Book Antiqua" w:cs="Times New Roman"/>
          <w:sz w:val="24"/>
        </w:rPr>
        <w:t> </w:t>
      </w:r>
    </w:p>
  </w:footnote>
  <w:footnote w:id="3">
    <w:p w:rsidR="008F3B7D" w:rsidRPr="00B60991" w:rsidRDefault="008F3B7D">
      <w:pPr>
        <w:pStyle w:val="Testonotaapidipagina"/>
      </w:pPr>
      <w:r w:rsidRPr="008F3B7D">
        <w:rPr>
          <w:rStyle w:val="Rimandonotaapidipagina"/>
        </w:rPr>
        <w:footnoteRef/>
      </w:r>
      <w:r w:rsidRPr="00B60991">
        <w:t xml:space="preserve"> </w:t>
      </w:r>
      <w:hyperlink r:id="rId1" w:anchor="comments-779006" w:history="1">
        <w:r w:rsidRPr="00B60991">
          <w:rPr>
            <w:rStyle w:val="Collegamentoipertestuale"/>
            <w:rFonts w:ascii="Georgia" w:eastAsia="Times New Roman" w:hAnsi="Georgia"/>
            <w:color w:val="auto"/>
            <w:u w:val="none"/>
          </w:rPr>
          <w:t>https://blogs.timesofisrael.com/coronavirus-a-spiritual-message-from-brooklyn</w:t>
        </w:r>
      </w:hyperlink>
      <w:r w:rsidRPr="00B60991">
        <w:rPr>
          <w:rFonts w:ascii="Georgia" w:eastAsia="Times New Roman" w:hAnsi="Georgia"/>
        </w:rPr>
        <w:t>)</w:t>
      </w:r>
    </w:p>
  </w:footnote>
  <w:footnote w:id="4">
    <w:p w:rsidR="0046759A" w:rsidRPr="0046759A" w:rsidRDefault="0046759A">
      <w:pPr>
        <w:pStyle w:val="Testonotaapidipagina"/>
      </w:pPr>
      <w:r w:rsidRPr="0046759A">
        <w:rPr>
          <w:rStyle w:val="Rimandonotaapidipagina"/>
        </w:rPr>
        <w:footnoteRef/>
      </w:r>
      <w:r w:rsidRPr="0046759A">
        <w:t xml:space="preserve"> </w:t>
      </w:r>
      <w:proofErr w:type="spellStart"/>
      <w:r w:rsidRPr="00B60991">
        <w:rPr>
          <w:rFonts w:ascii="Book Antiqua" w:hAnsi="Book Antiqua" w:cs="Times New Roman"/>
          <w:i/>
          <w:iCs/>
          <w:color w:val="000000"/>
          <w:shd w:val="clear" w:color="auto" w:fill="FFFFFF"/>
        </w:rPr>
        <w:t>Enchiridion</w:t>
      </w:r>
      <w:proofErr w:type="spellEnd"/>
      <w:r w:rsidRPr="00B60991">
        <w:rPr>
          <w:rFonts w:ascii="Book Antiqua" w:hAnsi="Book Antiqua" w:cs="Times New Roman"/>
          <w:color w:val="000000"/>
          <w:shd w:val="clear" w:color="auto" w:fill="FFFFFF"/>
        </w:rPr>
        <w:t>, 11,3</w:t>
      </w:r>
      <w:r w:rsidR="00AD41FD">
        <w:rPr>
          <w:rFonts w:ascii="Book Antiqua" w:hAnsi="Book Antiqua" w:cs="Times New Roman"/>
          <w:color w:val="000000"/>
          <w:shd w:val="clear" w:color="auto" w:fill="FFFFFF"/>
        </w:rPr>
        <w:t xml:space="preserve"> (PL 40, 236)</w:t>
      </w:r>
      <w:r w:rsidRPr="00B60991">
        <w:rPr>
          <w:rFonts w:ascii="Book Antiqua" w:hAnsi="Book Antiqua" w:cs="Times New Roman"/>
          <w:color w:val="000000"/>
          <w:shd w:val="clear" w:color="auto" w:fill="FFFFFF"/>
        </w:rPr>
        <w:t>.</w:t>
      </w:r>
    </w:p>
  </w:footnote>
  <w:footnote w:id="5">
    <w:p w:rsidR="003E3D5C" w:rsidRPr="00921AE2" w:rsidRDefault="003E3D5C">
      <w:pPr>
        <w:pStyle w:val="Testonotaapidipagina"/>
        <w:rPr>
          <w:rFonts w:ascii="Times New Roman" w:hAnsi="Times New Roman" w:cs="Times New Roman"/>
        </w:rPr>
      </w:pPr>
      <w:r w:rsidRPr="00921AE2">
        <w:rPr>
          <w:rStyle w:val="Rimandonotaapidipagina"/>
          <w:rFonts w:ascii="Times New Roman" w:hAnsi="Times New Roman" w:cs="Times New Roman"/>
        </w:rPr>
        <w:footnoteRef/>
      </w:r>
      <w:r w:rsidRPr="00921AE2">
        <w:rPr>
          <w:rFonts w:ascii="Times New Roman" w:hAnsi="Times New Roman" w:cs="Times New Roman"/>
        </w:rPr>
        <w:t xml:space="preserve"> </w:t>
      </w:r>
      <w:r w:rsidRPr="00921AE2">
        <w:rPr>
          <w:rFonts w:ascii="Times New Roman" w:hAnsi="Times New Roman" w:cs="Times New Roman"/>
          <w:smallCaps/>
        </w:rPr>
        <w:t>G. Pascoli,</w:t>
      </w:r>
      <w:r w:rsidRPr="00921AE2">
        <w:rPr>
          <w:rFonts w:ascii="Times New Roman" w:hAnsi="Times New Roman" w:cs="Times New Roman"/>
        </w:rPr>
        <w:t xml:space="preserve"> “I due fanciulli” (Los </w:t>
      </w:r>
      <w:proofErr w:type="spellStart"/>
      <w:r w:rsidRPr="00921AE2">
        <w:rPr>
          <w:rFonts w:ascii="Times New Roman" w:hAnsi="Times New Roman" w:cs="Times New Roman"/>
        </w:rPr>
        <w:t>dos</w:t>
      </w:r>
      <w:proofErr w:type="spellEnd"/>
      <w:r w:rsidRPr="00921AE2">
        <w:rPr>
          <w:rFonts w:ascii="Times New Roman" w:hAnsi="Times New Roman" w:cs="Times New Roman"/>
        </w:rPr>
        <w:t xml:space="preserve"> </w:t>
      </w:r>
      <w:proofErr w:type="spellStart"/>
      <w:r w:rsidRPr="00921AE2">
        <w:rPr>
          <w:rFonts w:ascii="Times New Roman" w:hAnsi="Times New Roman" w:cs="Times New Roman"/>
        </w:rPr>
        <w:t>niños</w:t>
      </w:r>
      <w:proofErr w:type="spellEnd"/>
      <w:r w:rsidRPr="00921AE2">
        <w:rPr>
          <w:rFonts w:ascii="Times New Roman" w:hAnsi="Times New Roman" w:cs="Times New Roman"/>
        </w:rPr>
        <w:t>).</w:t>
      </w:r>
    </w:p>
  </w:footnote>
  <w:footnote w:id="6">
    <w:p w:rsidR="00C42F11" w:rsidRPr="00921AE2" w:rsidRDefault="00C42F11">
      <w:pPr>
        <w:pStyle w:val="Testonotaapidipagina"/>
        <w:rPr>
          <w:rFonts w:ascii="Times New Roman" w:hAnsi="Times New Roman" w:cs="Times New Roman"/>
        </w:rPr>
      </w:pPr>
      <w:r w:rsidRPr="00921AE2">
        <w:rPr>
          <w:rStyle w:val="Rimandonotaapidipagina"/>
          <w:rFonts w:ascii="Times New Roman" w:hAnsi="Times New Roman" w:cs="Times New Roman"/>
        </w:rPr>
        <w:footnoteRef/>
      </w:r>
      <w:r w:rsidRPr="00921AE2">
        <w:rPr>
          <w:rFonts w:ascii="Times New Roman" w:hAnsi="Times New Roman" w:cs="Times New Roman"/>
        </w:rPr>
        <w:t xml:space="preserve"> C</w:t>
      </w:r>
      <w:r w:rsidRPr="00921AE2">
        <w:rPr>
          <w:rFonts w:ascii="Times New Roman" w:hAnsi="Times New Roman" w:cs="Times New Roman"/>
          <w:lang w:val="es-ES"/>
        </w:rPr>
        <w:t xml:space="preserve">f. </w:t>
      </w:r>
      <w:r w:rsidR="00921AE2" w:rsidRPr="00921AE2">
        <w:rPr>
          <w:rFonts w:ascii="Times New Roman" w:hAnsi="Times New Roman" w:cs="Times New Roman"/>
          <w:lang w:val="es-ES"/>
        </w:rPr>
        <w:t>S</w:t>
      </w:r>
      <w:r w:rsidR="00921AE2" w:rsidRPr="00921AE2">
        <w:rPr>
          <w:rFonts w:ascii="Times New Roman" w:hAnsi="Times New Roman" w:cs="Times New Roman"/>
          <w:smallCaps/>
          <w:lang w:val="es-ES"/>
        </w:rPr>
        <w:t xml:space="preserve">. </w:t>
      </w:r>
      <w:proofErr w:type="spellStart"/>
      <w:r w:rsidR="00921AE2" w:rsidRPr="00921AE2">
        <w:rPr>
          <w:rFonts w:ascii="Times New Roman" w:hAnsi="Times New Roman" w:cs="Times New Roman"/>
          <w:smallCaps/>
          <w:lang w:val="es-ES"/>
        </w:rPr>
        <w:t>tomás</w:t>
      </w:r>
      <w:proofErr w:type="spellEnd"/>
      <w:r w:rsidR="00921AE2" w:rsidRPr="00921AE2">
        <w:rPr>
          <w:rFonts w:ascii="Times New Roman" w:hAnsi="Times New Roman" w:cs="Times New Roman"/>
          <w:smallCaps/>
          <w:lang w:val="es-ES"/>
        </w:rPr>
        <w:t xml:space="preserve"> de </w:t>
      </w:r>
      <w:proofErr w:type="spellStart"/>
      <w:r w:rsidR="00921AE2" w:rsidRPr="00921AE2">
        <w:rPr>
          <w:rFonts w:ascii="Times New Roman" w:hAnsi="Times New Roman" w:cs="Times New Roman"/>
          <w:smallCaps/>
          <w:lang w:val="es-ES"/>
        </w:rPr>
        <w:t>aquino</w:t>
      </w:r>
      <w:proofErr w:type="spellEnd"/>
      <w:r w:rsidRPr="00921AE2">
        <w:rPr>
          <w:rFonts w:ascii="Times New Roman" w:hAnsi="Times New Roman" w:cs="Times New Roman"/>
          <w:lang w:val="es-ES"/>
        </w:rPr>
        <w:t xml:space="preserve">,  </w:t>
      </w:r>
      <w:proofErr w:type="spellStart"/>
      <w:r w:rsidRPr="00921AE2">
        <w:rPr>
          <w:rFonts w:ascii="Times New Roman" w:hAnsi="Times New Roman" w:cs="Times New Roman"/>
          <w:i/>
          <w:lang w:val="es-ES"/>
        </w:rPr>
        <w:t>S.Th</w:t>
      </w:r>
      <w:r w:rsidRPr="00921AE2">
        <w:rPr>
          <w:rFonts w:ascii="Times New Roman" w:hAnsi="Times New Roman" w:cs="Times New Roman"/>
          <w:lang w:val="es-ES"/>
        </w:rPr>
        <w:t>.</w:t>
      </w:r>
      <w:proofErr w:type="spellEnd"/>
      <w:r w:rsidRPr="00921AE2">
        <w:rPr>
          <w:rFonts w:ascii="Times New Roman" w:hAnsi="Times New Roman" w:cs="Times New Roman"/>
          <w:lang w:val="es-ES"/>
        </w:rPr>
        <w:t xml:space="preserve"> II-II, q.83, a.2.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283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122"/>
    <w:rsid w:val="000129CE"/>
    <w:rsid w:val="00047B14"/>
    <w:rsid w:val="00063FAF"/>
    <w:rsid w:val="0007073E"/>
    <w:rsid w:val="000C775A"/>
    <w:rsid w:val="000E1EB8"/>
    <w:rsid w:val="000F532C"/>
    <w:rsid w:val="001307BB"/>
    <w:rsid w:val="001350E4"/>
    <w:rsid w:val="00182704"/>
    <w:rsid w:val="001C5E48"/>
    <w:rsid w:val="002148A0"/>
    <w:rsid w:val="00216073"/>
    <w:rsid w:val="0023007D"/>
    <w:rsid w:val="00262464"/>
    <w:rsid w:val="00335868"/>
    <w:rsid w:val="0037295A"/>
    <w:rsid w:val="00392C2E"/>
    <w:rsid w:val="003A4D98"/>
    <w:rsid w:val="003B22E6"/>
    <w:rsid w:val="003C51F5"/>
    <w:rsid w:val="003E08D3"/>
    <w:rsid w:val="003E3D5C"/>
    <w:rsid w:val="00417DDE"/>
    <w:rsid w:val="00422F24"/>
    <w:rsid w:val="0045675E"/>
    <w:rsid w:val="0046759A"/>
    <w:rsid w:val="00496D98"/>
    <w:rsid w:val="004B6C7F"/>
    <w:rsid w:val="004D38D5"/>
    <w:rsid w:val="004F10E8"/>
    <w:rsid w:val="0053784A"/>
    <w:rsid w:val="00541FEE"/>
    <w:rsid w:val="00547E13"/>
    <w:rsid w:val="005A2021"/>
    <w:rsid w:val="005B2BC1"/>
    <w:rsid w:val="006A37A8"/>
    <w:rsid w:val="006E1196"/>
    <w:rsid w:val="007735D1"/>
    <w:rsid w:val="007A665C"/>
    <w:rsid w:val="0088398E"/>
    <w:rsid w:val="00883BFC"/>
    <w:rsid w:val="008F2E67"/>
    <w:rsid w:val="008F3B7D"/>
    <w:rsid w:val="008F7CD7"/>
    <w:rsid w:val="009141FD"/>
    <w:rsid w:val="00916F7A"/>
    <w:rsid w:val="00921AE2"/>
    <w:rsid w:val="009306DE"/>
    <w:rsid w:val="0097596D"/>
    <w:rsid w:val="009A0FEC"/>
    <w:rsid w:val="009A1F29"/>
    <w:rsid w:val="009D1849"/>
    <w:rsid w:val="009D65ED"/>
    <w:rsid w:val="009E4ADD"/>
    <w:rsid w:val="009F0D39"/>
    <w:rsid w:val="00A3684A"/>
    <w:rsid w:val="00A42122"/>
    <w:rsid w:val="00A5245D"/>
    <w:rsid w:val="00A61312"/>
    <w:rsid w:val="00A945DA"/>
    <w:rsid w:val="00AD41FD"/>
    <w:rsid w:val="00AE32B6"/>
    <w:rsid w:val="00B60991"/>
    <w:rsid w:val="00B739B8"/>
    <w:rsid w:val="00B804AB"/>
    <w:rsid w:val="00B90805"/>
    <w:rsid w:val="00BA1564"/>
    <w:rsid w:val="00BA27AC"/>
    <w:rsid w:val="00BB1E7E"/>
    <w:rsid w:val="00C10CBB"/>
    <w:rsid w:val="00C42F11"/>
    <w:rsid w:val="00CA41E3"/>
    <w:rsid w:val="00CB105A"/>
    <w:rsid w:val="00CB377E"/>
    <w:rsid w:val="00D33FAA"/>
    <w:rsid w:val="00DA1199"/>
    <w:rsid w:val="00DC1A72"/>
    <w:rsid w:val="00DF68DD"/>
    <w:rsid w:val="00E03429"/>
    <w:rsid w:val="00E33463"/>
    <w:rsid w:val="00E62667"/>
    <w:rsid w:val="00E91635"/>
    <w:rsid w:val="00E9764E"/>
    <w:rsid w:val="00EC7B57"/>
    <w:rsid w:val="00EE6862"/>
    <w:rsid w:val="00EF3658"/>
    <w:rsid w:val="00EF3EE6"/>
    <w:rsid w:val="00F102E5"/>
    <w:rsid w:val="00F3695F"/>
    <w:rsid w:val="00F541F1"/>
    <w:rsid w:val="00F72913"/>
    <w:rsid w:val="00FB54F0"/>
    <w:rsid w:val="00FE25C3"/>
    <w:rsid w:val="00FF2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16F7A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16F7A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6F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6F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6F7A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3E0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8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1F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9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D18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99">
          <w:marLeft w:val="0"/>
          <w:marRight w:val="0"/>
          <w:marTop w:val="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logs.timesofisrael.com/coronavirus-a-spiritual-message-from-brooklyn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7959</Characters>
  <Application>Microsoft Office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Utente</cp:lastModifiedBy>
  <cp:revision>7</cp:revision>
  <cp:lastPrinted>2020-03-19T15:24:00Z</cp:lastPrinted>
  <dcterms:created xsi:type="dcterms:W3CDTF">2020-04-06T08:59:00Z</dcterms:created>
  <dcterms:modified xsi:type="dcterms:W3CDTF">2020-04-10T09:57:00Z</dcterms:modified>
</cp:coreProperties>
</file>