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5DC" w:rsidRPr="001E1FB6" w:rsidRDefault="009365DC" w:rsidP="009365DC">
      <w:pPr>
        <w:jc w:val="center"/>
        <w:rPr>
          <w:rFonts w:asciiTheme="minorHAnsi" w:hAnsiTheme="minorHAnsi" w:cs="Times New Roman"/>
          <w:sz w:val="36"/>
          <w:szCs w:val="36"/>
          <w:lang w:val="en-US"/>
        </w:rPr>
      </w:pPr>
    </w:p>
    <w:p w:rsidR="009365DC" w:rsidRPr="001E1FB6" w:rsidRDefault="009365DC" w:rsidP="009365DC">
      <w:pPr>
        <w:jc w:val="center"/>
        <w:rPr>
          <w:rFonts w:asciiTheme="minorHAnsi" w:hAnsiTheme="minorHAnsi" w:cs="Times New Roman"/>
          <w:sz w:val="36"/>
          <w:szCs w:val="36"/>
          <w:lang w:val="en-US"/>
        </w:rPr>
      </w:pPr>
    </w:p>
    <w:p w:rsidR="009365DC" w:rsidRPr="001E1FB6" w:rsidRDefault="00284571" w:rsidP="009365DC">
      <w:pPr>
        <w:jc w:val="center"/>
        <w:rPr>
          <w:rFonts w:asciiTheme="minorHAnsi" w:hAnsiTheme="minorHAnsi" w:cs="Times New Roman"/>
          <w:sz w:val="36"/>
          <w:szCs w:val="36"/>
          <w:lang w:val="en-US"/>
        </w:rPr>
      </w:pPr>
      <w:r w:rsidRPr="001E1FB6">
        <w:rPr>
          <w:rFonts w:asciiTheme="minorHAnsi" w:hAnsiTheme="minorHAnsi" w:cs="Times New Roman"/>
          <w:noProof/>
          <w:sz w:val="36"/>
          <w:szCs w:val="36"/>
          <w:lang w:eastAsia="it-IT"/>
        </w:rPr>
        <w:drawing>
          <wp:anchor distT="0" distB="0" distL="114300" distR="114300" simplePos="0" relativeHeight="251666432" behindDoc="0" locked="0" layoutInCell="1" allowOverlap="1">
            <wp:simplePos x="0" y="0"/>
            <wp:positionH relativeFrom="margin">
              <wp:align>center</wp:align>
            </wp:positionH>
            <wp:positionV relativeFrom="margin">
              <wp:align>top</wp:align>
            </wp:positionV>
            <wp:extent cx="1428750" cy="1543050"/>
            <wp:effectExtent l="19050" t="0" r="0" b="0"/>
            <wp:wrapSquare wrapText="bothSides"/>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1 copy2.png"/>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28750" cy="1543050"/>
                    </a:xfrm>
                    <a:prstGeom prst="rect">
                      <a:avLst/>
                    </a:prstGeom>
                  </pic:spPr>
                </pic:pic>
              </a:graphicData>
            </a:graphic>
          </wp:anchor>
        </w:drawing>
      </w:r>
    </w:p>
    <w:p w:rsidR="00DC0F9E" w:rsidRPr="001E1FB6" w:rsidRDefault="00DC0F9E" w:rsidP="009365DC">
      <w:pPr>
        <w:jc w:val="center"/>
        <w:rPr>
          <w:rFonts w:asciiTheme="minorHAnsi" w:hAnsiTheme="minorHAnsi" w:cs="Times New Roman"/>
          <w:sz w:val="36"/>
          <w:szCs w:val="36"/>
          <w:lang w:val="en-US"/>
        </w:rPr>
      </w:pPr>
    </w:p>
    <w:p w:rsidR="00DC0F9E" w:rsidRPr="001E1FB6" w:rsidRDefault="00DC0F9E" w:rsidP="00D27073">
      <w:pPr>
        <w:rPr>
          <w:rFonts w:asciiTheme="minorHAnsi" w:hAnsiTheme="minorHAnsi" w:cs="Times New Roman"/>
          <w:sz w:val="36"/>
          <w:szCs w:val="36"/>
          <w:lang w:val="en-US"/>
        </w:rPr>
      </w:pPr>
    </w:p>
    <w:p w:rsidR="00DC0F9E" w:rsidRPr="001E1FB6" w:rsidRDefault="00DC0F9E" w:rsidP="007921D0">
      <w:pPr>
        <w:jc w:val="center"/>
        <w:rPr>
          <w:rFonts w:asciiTheme="minorHAnsi" w:hAnsiTheme="minorHAnsi" w:cs="Times New Roman"/>
          <w:sz w:val="36"/>
          <w:szCs w:val="36"/>
          <w:lang w:val="en-US"/>
        </w:rPr>
      </w:pPr>
    </w:p>
    <w:p w:rsidR="00101475" w:rsidRPr="001E1FB6" w:rsidRDefault="00101475" w:rsidP="007921D0">
      <w:pPr>
        <w:jc w:val="center"/>
        <w:rPr>
          <w:rFonts w:asciiTheme="minorHAnsi" w:hAnsiTheme="minorHAnsi" w:cs="Times New Roman"/>
          <w:sz w:val="36"/>
          <w:szCs w:val="36"/>
          <w:lang w:val="en-US"/>
        </w:rPr>
      </w:pPr>
    </w:p>
    <w:p w:rsidR="00F40DC3" w:rsidRPr="003179EB" w:rsidRDefault="00D717CD" w:rsidP="007921D0">
      <w:pPr>
        <w:jc w:val="center"/>
        <w:rPr>
          <w:rFonts w:asciiTheme="minorHAnsi" w:hAnsiTheme="minorHAnsi" w:cs="Times New Roman"/>
          <w:sz w:val="72"/>
          <w:szCs w:val="72"/>
          <w:lang w:val="de-DE"/>
        </w:rPr>
      </w:pPr>
      <w:r w:rsidRPr="003179EB">
        <w:rPr>
          <w:rFonts w:asciiTheme="minorHAnsi" w:hAnsiTheme="minorHAnsi"/>
          <w:sz w:val="72"/>
          <w:szCs w:val="72"/>
          <w:lang w:val="de-DE"/>
        </w:rPr>
        <w:t>I</w:t>
      </w:r>
      <w:r w:rsidR="009365DC" w:rsidRPr="003179EB">
        <w:rPr>
          <w:rFonts w:asciiTheme="minorHAnsi" w:hAnsiTheme="minorHAnsi"/>
          <w:sz w:val="72"/>
          <w:szCs w:val="72"/>
          <w:lang w:val="de-DE"/>
        </w:rPr>
        <w:t>I° P</w:t>
      </w:r>
      <w:r w:rsidR="004F3630" w:rsidRPr="003179EB">
        <w:rPr>
          <w:rFonts w:asciiTheme="minorHAnsi" w:hAnsiTheme="minorHAnsi"/>
          <w:sz w:val="72"/>
          <w:szCs w:val="72"/>
          <w:lang w:val="de-DE"/>
        </w:rPr>
        <w:t>R</w:t>
      </w:r>
      <w:r w:rsidR="009365DC" w:rsidRPr="003179EB">
        <w:rPr>
          <w:rFonts w:asciiTheme="minorHAnsi" w:hAnsiTheme="minorHAnsi"/>
          <w:sz w:val="72"/>
          <w:szCs w:val="72"/>
          <w:lang w:val="de-DE"/>
        </w:rPr>
        <w:t>O</w:t>
      </w:r>
    </w:p>
    <w:p w:rsidR="009365DC" w:rsidRPr="003179EB" w:rsidRDefault="009365DC" w:rsidP="007921D0">
      <w:pPr>
        <w:jc w:val="center"/>
        <w:rPr>
          <w:rFonts w:asciiTheme="minorHAnsi" w:hAnsiTheme="minorHAnsi"/>
          <w:lang w:val="de-DE"/>
        </w:rPr>
      </w:pPr>
    </w:p>
    <w:p w:rsidR="009365DC" w:rsidRPr="003179EB" w:rsidRDefault="00066F78" w:rsidP="00D717CD">
      <w:pPr>
        <w:jc w:val="center"/>
        <w:rPr>
          <w:rFonts w:asciiTheme="minorHAnsi" w:hAnsiTheme="minorHAnsi"/>
          <w:lang w:val="de-DE"/>
        </w:rPr>
      </w:pPr>
      <w:r w:rsidRPr="003179EB">
        <w:rPr>
          <w:rFonts w:ascii="Cambria" w:eastAsia="Times New Roman" w:hAnsi="Cambria" w:cs="Times New Roman"/>
          <w:b/>
          <w:bCs/>
          <w:sz w:val="32"/>
          <w:szCs w:val="28"/>
          <w:lang w:val="de-DE"/>
        </w:rPr>
        <w:t>DAS GEBETSLEBEN</w:t>
      </w:r>
      <w:r w:rsidRPr="003179EB">
        <w:rPr>
          <w:rFonts w:ascii="Cambria" w:eastAsia="Times New Roman" w:hAnsi="Cambria" w:cs="Times New Roman"/>
          <w:b/>
          <w:bCs/>
          <w:sz w:val="32"/>
          <w:szCs w:val="28"/>
          <w:lang w:val="de-DE"/>
        </w:rPr>
        <w:br/>
        <w:t>Taizè, 1973</w:t>
      </w:r>
    </w:p>
    <w:p w:rsidR="009365DC" w:rsidRPr="003179EB" w:rsidRDefault="009365DC" w:rsidP="009365DC">
      <w:pPr>
        <w:rPr>
          <w:rFonts w:asciiTheme="minorHAnsi" w:hAnsiTheme="minorHAnsi"/>
          <w:lang w:val="de-DE"/>
        </w:rPr>
      </w:pPr>
    </w:p>
    <w:p w:rsidR="00101475" w:rsidRPr="003179EB" w:rsidRDefault="00101475" w:rsidP="009365DC">
      <w:pPr>
        <w:rPr>
          <w:rFonts w:asciiTheme="minorHAnsi" w:hAnsiTheme="minorHAnsi"/>
          <w:lang w:val="de-DE"/>
        </w:rPr>
      </w:pPr>
    </w:p>
    <w:p w:rsidR="00101475" w:rsidRPr="003179EB" w:rsidRDefault="00101475" w:rsidP="009365DC">
      <w:pPr>
        <w:rPr>
          <w:rFonts w:asciiTheme="minorHAnsi" w:hAnsiTheme="minorHAnsi"/>
          <w:lang w:val="de-DE"/>
        </w:rPr>
      </w:pPr>
    </w:p>
    <w:p w:rsidR="00101475" w:rsidRPr="003179EB" w:rsidRDefault="00101475" w:rsidP="009365DC">
      <w:pPr>
        <w:rPr>
          <w:rFonts w:asciiTheme="minorHAnsi" w:hAnsiTheme="minorHAnsi"/>
          <w:lang w:val="de-DE"/>
        </w:rPr>
      </w:pPr>
    </w:p>
    <w:p w:rsidR="00101475" w:rsidRPr="003179EB" w:rsidRDefault="00101475" w:rsidP="009365DC">
      <w:pPr>
        <w:rPr>
          <w:rFonts w:asciiTheme="minorHAnsi" w:hAnsiTheme="minorHAnsi"/>
          <w:lang w:val="de-DE"/>
        </w:rPr>
      </w:pPr>
    </w:p>
    <w:p w:rsidR="00101475" w:rsidRPr="003179EB" w:rsidRDefault="00101475" w:rsidP="009365DC">
      <w:pPr>
        <w:rPr>
          <w:rFonts w:asciiTheme="minorHAnsi" w:hAnsiTheme="minorHAnsi"/>
          <w:lang w:val="de-DE"/>
        </w:rPr>
      </w:pPr>
    </w:p>
    <w:p w:rsidR="00101475" w:rsidRPr="003179EB" w:rsidRDefault="00101475" w:rsidP="009365DC">
      <w:pPr>
        <w:rPr>
          <w:rFonts w:asciiTheme="minorHAnsi" w:hAnsiTheme="minorHAnsi"/>
          <w:lang w:val="de-DE"/>
        </w:rPr>
      </w:pPr>
    </w:p>
    <w:p w:rsidR="00101475" w:rsidRPr="003179EB" w:rsidRDefault="00101475" w:rsidP="009365DC">
      <w:pPr>
        <w:rPr>
          <w:rFonts w:asciiTheme="minorHAnsi" w:hAnsiTheme="minorHAnsi"/>
          <w:lang w:val="de-DE"/>
        </w:rPr>
      </w:pPr>
    </w:p>
    <w:p w:rsidR="0096576D" w:rsidRPr="003179EB" w:rsidRDefault="0096576D" w:rsidP="009365DC">
      <w:pPr>
        <w:rPr>
          <w:rFonts w:asciiTheme="minorHAnsi" w:hAnsiTheme="minorHAnsi"/>
          <w:lang w:val="de-DE"/>
        </w:rPr>
      </w:pPr>
    </w:p>
    <w:p w:rsidR="0096576D" w:rsidRPr="003179EB" w:rsidRDefault="0096576D" w:rsidP="009365DC">
      <w:pPr>
        <w:rPr>
          <w:rFonts w:asciiTheme="minorHAnsi" w:hAnsiTheme="minorHAnsi"/>
          <w:lang w:val="de-DE"/>
        </w:rPr>
      </w:pPr>
    </w:p>
    <w:p w:rsidR="0096576D" w:rsidRPr="003179EB" w:rsidRDefault="0096576D" w:rsidP="009365DC">
      <w:pPr>
        <w:rPr>
          <w:rFonts w:asciiTheme="minorHAnsi" w:hAnsiTheme="minorHAnsi"/>
          <w:lang w:val="de-DE"/>
        </w:rPr>
      </w:pPr>
    </w:p>
    <w:p w:rsidR="0096576D" w:rsidRPr="003179EB" w:rsidRDefault="0096576D" w:rsidP="009365DC">
      <w:pPr>
        <w:rPr>
          <w:rFonts w:asciiTheme="minorHAnsi" w:hAnsiTheme="minorHAnsi"/>
          <w:lang w:val="de-DE"/>
        </w:rPr>
      </w:pPr>
    </w:p>
    <w:p w:rsidR="0096576D" w:rsidRPr="003179EB" w:rsidRDefault="0096576D" w:rsidP="009365DC">
      <w:pPr>
        <w:rPr>
          <w:rFonts w:asciiTheme="minorHAnsi" w:hAnsiTheme="minorHAnsi"/>
          <w:lang w:val="de-DE"/>
        </w:rPr>
      </w:pPr>
    </w:p>
    <w:p w:rsidR="0096576D" w:rsidRPr="003179EB" w:rsidRDefault="0096576D" w:rsidP="009365DC">
      <w:pPr>
        <w:rPr>
          <w:rFonts w:asciiTheme="minorHAnsi" w:hAnsiTheme="minorHAnsi"/>
          <w:lang w:val="de-DE"/>
        </w:rPr>
      </w:pPr>
    </w:p>
    <w:p w:rsidR="0096576D" w:rsidRPr="003179EB" w:rsidRDefault="0096576D" w:rsidP="009365DC">
      <w:pPr>
        <w:rPr>
          <w:rFonts w:asciiTheme="minorHAnsi" w:hAnsiTheme="minorHAnsi"/>
          <w:lang w:val="de-DE"/>
        </w:rPr>
      </w:pPr>
    </w:p>
    <w:p w:rsidR="00101475" w:rsidRPr="003179EB" w:rsidRDefault="00101475" w:rsidP="009365DC">
      <w:pPr>
        <w:rPr>
          <w:rFonts w:asciiTheme="minorHAnsi" w:hAnsiTheme="minorHAnsi"/>
          <w:lang w:val="de-DE"/>
        </w:rPr>
      </w:pPr>
    </w:p>
    <w:p w:rsidR="009365DC" w:rsidRPr="003179EB" w:rsidRDefault="009031C8" w:rsidP="009365DC">
      <w:pPr>
        <w:jc w:val="center"/>
        <w:rPr>
          <w:rFonts w:asciiTheme="minorHAnsi" w:hAnsiTheme="minorHAnsi"/>
          <w:lang w:val="en-US"/>
        </w:rPr>
      </w:pPr>
      <w:hyperlink r:id="rId9" w:history="1">
        <w:r w:rsidR="00DC0F9E" w:rsidRPr="003179EB">
          <w:rPr>
            <w:rStyle w:val="Collegamentoipertestuale"/>
            <w:rFonts w:asciiTheme="minorHAnsi" w:hAnsiTheme="minorHAnsi"/>
            <w:lang w:val="en-US"/>
          </w:rPr>
          <w:t>www.ofmcap.org</w:t>
        </w:r>
      </w:hyperlink>
      <w:r w:rsidR="00101475" w:rsidRPr="003179EB">
        <w:rPr>
          <w:rFonts w:asciiTheme="minorHAnsi" w:hAnsiTheme="minorHAnsi"/>
          <w:lang w:val="en-US"/>
        </w:rPr>
        <w:t xml:space="preserve"> </w:t>
      </w:r>
    </w:p>
    <w:p w:rsidR="009365DC" w:rsidRPr="003179EB" w:rsidRDefault="009365DC" w:rsidP="009365DC">
      <w:pPr>
        <w:rPr>
          <w:rFonts w:asciiTheme="minorHAnsi" w:hAnsiTheme="minorHAnsi"/>
          <w:lang w:val="en-US"/>
        </w:rPr>
      </w:pPr>
      <w:r w:rsidRPr="003179EB">
        <w:rPr>
          <w:rFonts w:asciiTheme="minorHAnsi" w:hAnsiTheme="minorHAnsi"/>
          <w:lang w:val="en-US"/>
        </w:rPr>
        <w:br w:type="page"/>
      </w:r>
    </w:p>
    <w:p w:rsidR="001E1FB6" w:rsidRPr="003179EB" w:rsidRDefault="00D27073" w:rsidP="00D27073">
      <w:pPr>
        <w:spacing w:after="0"/>
        <w:rPr>
          <w:rFonts w:asciiTheme="minorHAnsi" w:hAnsiTheme="minorHAnsi"/>
          <w:lang w:val="en-US"/>
        </w:rPr>
      </w:pPr>
      <w:r w:rsidRPr="003179EB">
        <w:rPr>
          <w:rFonts w:asciiTheme="minorHAnsi" w:hAnsiTheme="minorHAnsi"/>
          <w:lang w:val="en-US"/>
        </w:rPr>
        <w:lastRenderedPageBreak/>
        <w:t xml:space="preserve">© </w:t>
      </w:r>
      <w:r w:rsidR="001E1FB6" w:rsidRPr="003179EB">
        <w:rPr>
          <w:rFonts w:asciiTheme="minorHAnsi" w:hAnsiTheme="minorHAnsi"/>
          <w:lang w:val="en-US"/>
        </w:rPr>
        <w:t>Copyright by:</w:t>
      </w:r>
    </w:p>
    <w:p w:rsidR="001E1FB6" w:rsidRPr="00685ACA" w:rsidRDefault="001E1FB6" w:rsidP="00D27073">
      <w:pPr>
        <w:spacing w:after="0"/>
        <w:rPr>
          <w:rFonts w:asciiTheme="minorHAnsi" w:hAnsiTheme="minorHAnsi"/>
        </w:rPr>
      </w:pPr>
      <w:r w:rsidRPr="00685ACA">
        <w:rPr>
          <w:rFonts w:asciiTheme="minorHAnsi" w:hAnsiTheme="minorHAnsi"/>
        </w:rPr>
        <w:t>Curia Generale dei Frati Minori Cappuccini</w:t>
      </w:r>
    </w:p>
    <w:p w:rsidR="001E1FB6" w:rsidRPr="00685ACA" w:rsidRDefault="001E1FB6" w:rsidP="00D27073">
      <w:pPr>
        <w:spacing w:after="0"/>
        <w:rPr>
          <w:rFonts w:asciiTheme="minorHAnsi" w:hAnsiTheme="minorHAnsi"/>
        </w:rPr>
      </w:pPr>
      <w:r w:rsidRPr="00685ACA">
        <w:rPr>
          <w:rFonts w:asciiTheme="minorHAnsi" w:hAnsiTheme="minorHAnsi"/>
        </w:rPr>
        <w:t>Via Piemonte, 70</w:t>
      </w:r>
    </w:p>
    <w:p w:rsidR="001E1FB6" w:rsidRPr="00685ACA" w:rsidRDefault="001E1FB6" w:rsidP="00D27073">
      <w:pPr>
        <w:spacing w:after="0"/>
        <w:rPr>
          <w:rFonts w:asciiTheme="minorHAnsi" w:hAnsiTheme="minorHAnsi"/>
        </w:rPr>
      </w:pPr>
      <w:r w:rsidRPr="00685ACA">
        <w:rPr>
          <w:rFonts w:asciiTheme="minorHAnsi" w:hAnsiTheme="minorHAnsi"/>
        </w:rPr>
        <w:t>00187 Roma</w:t>
      </w:r>
    </w:p>
    <w:p w:rsidR="001E1FB6" w:rsidRPr="00685ACA" w:rsidRDefault="001E1FB6" w:rsidP="00D27073">
      <w:pPr>
        <w:spacing w:after="0"/>
        <w:rPr>
          <w:rFonts w:asciiTheme="minorHAnsi" w:hAnsiTheme="minorHAnsi"/>
        </w:rPr>
      </w:pPr>
      <w:r w:rsidRPr="00685ACA">
        <w:rPr>
          <w:rFonts w:asciiTheme="minorHAnsi" w:hAnsiTheme="minorHAnsi"/>
        </w:rPr>
        <w:t>ITALIA</w:t>
      </w:r>
    </w:p>
    <w:p w:rsidR="001E1FB6" w:rsidRPr="00685ACA" w:rsidRDefault="001E1FB6" w:rsidP="00D27073">
      <w:pPr>
        <w:spacing w:after="0"/>
        <w:rPr>
          <w:rFonts w:asciiTheme="minorHAnsi" w:hAnsiTheme="minorHAnsi"/>
        </w:rPr>
      </w:pPr>
      <w:r w:rsidRPr="00685ACA">
        <w:rPr>
          <w:rFonts w:asciiTheme="minorHAnsi" w:hAnsiTheme="minorHAnsi"/>
        </w:rPr>
        <w:t> </w:t>
      </w:r>
    </w:p>
    <w:p w:rsidR="001E1FB6" w:rsidRPr="00685ACA" w:rsidRDefault="001E1FB6" w:rsidP="00D27073">
      <w:pPr>
        <w:spacing w:after="0"/>
        <w:rPr>
          <w:rFonts w:asciiTheme="minorHAnsi" w:hAnsiTheme="minorHAnsi"/>
        </w:rPr>
      </w:pPr>
      <w:r w:rsidRPr="00685ACA">
        <w:rPr>
          <w:rFonts w:asciiTheme="minorHAnsi" w:hAnsiTheme="minorHAnsi"/>
        </w:rPr>
        <w:t>tel. +39 06 420 11 710</w:t>
      </w:r>
    </w:p>
    <w:p w:rsidR="001E1FB6" w:rsidRPr="00685ACA" w:rsidRDefault="001E1FB6" w:rsidP="00D27073">
      <w:pPr>
        <w:spacing w:after="0"/>
        <w:rPr>
          <w:rFonts w:asciiTheme="minorHAnsi" w:hAnsiTheme="minorHAnsi"/>
        </w:rPr>
      </w:pPr>
      <w:r w:rsidRPr="00685ACA">
        <w:rPr>
          <w:rFonts w:asciiTheme="minorHAnsi" w:hAnsiTheme="minorHAnsi"/>
        </w:rPr>
        <w:t>fax. +39 06 48 28 267</w:t>
      </w:r>
    </w:p>
    <w:p w:rsidR="001E1FB6" w:rsidRPr="00685ACA" w:rsidRDefault="009031C8" w:rsidP="00D27073">
      <w:pPr>
        <w:spacing w:after="0"/>
        <w:rPr>
          <w:rFonts w:asciiTheme="minorHAnsi" w:hAnsiTheme="minorHAnsi"/>
        </w:rPr>
      </w:pPr>
      <w:hyperlink r:id="rId10" w:tgtFrame="_blank" w:history="1">
        <w:r w:rsidR="001E1FB6" w:rsidRPr="00685ACA">
          <w:rPr>
            <w:rStyle w:val="Collegamentoipertestuale"/>
            <w:rFonts w:asciiTheme="minorHAnsi" w:hAnsiTheme="minorHAnsi"/>
          </w:rPr>
          <w:t>www.ofmcap.org</w:t>
        </w:r>
      </w:hyperlink>
    </w:p>
    <w:p w:rsidR="001E1FB6" w:rsidRPr="00685ACA" w:rsidRDefault="001E1FB6" w:rsidP="00D27073">
      <w:pPr>
        <w:spacing w:after="0"/>
        <w:rPr>
          <w:rFonts w:asciiTheme="minorHAnsi" w:hAnsiTheme="minorHAnsi"/>
        </w:rPr>
      </w:pPr>
      <w:r w:rsidRPr="00685ACA">
        <w:rPr>
          <w:rFonts w:asciiTheme="minorHAnsi" w:hAnsiTheme="minorHAnsi"/>
        </w:rPr>
        <w:t> </w:t>
      </w:r>
    </w:p>
    <w:p w:rsidR="001E1FB6" w:rsidRPr="00685ACA" w:rsidRDefault="001E1FB6" w:rsidP="00D27073">
      <w:pPr>
        <w:spacing w:after="0"/>
        <w:rPr>
          <w:rFonts w:asciiTheme="minorHAnsi" w:hAnsiTheme="minorHAnsi"/>
        </w:rPr>
      </w:pPr>
      <w:r w:rsidRPr="00685ACA">
        <w:rPr>
          <w:rFonts w:asciiTheme="minorHAnsi" w:hAnsiTheme="minorHAnsi"/>
        </w:rPr>
        <w:t>Ufficio delle Comunicazioni OFMCap</w:t>
      </w:r>
    </w:p>
    <w:p w:rsidR="001E1FB6" w:rsidRPr="009A05FF" w:rsidRDefault="009031C8" w:rsidP="00D27073">
      <w:pPr>
        <w:spacing w:after="0"/>
        <w:rPr>
          <w:rFonts w:asciiTheme="minorHAnsi" w:hAnsiTheme="minorHAnsi"/>
          <w:lang w:val="en-US"/>
        </w:rPr>
      </w:pPr>
      <w:hyperlink r:id="rId11" w:tgtFrame="_blank" w:history="1">
        <w:r w:rsidR="001E1FB6" w:rsidRPr="009A05FF">
          <w:rPr>
            <w:rStyle w:val="Collegamentoipertestuale"/>
            <w:rFonts w:asciiTheme="minorHAnsi" w:hAnsiTheme="minorHAnsi"/>
            <w:lang w:val="en-US"/>
          </w:rPr>
          <w:t>info@ofmcap.org</w:t>
        </w:r>
      </w:hyperlink>
    </w:p>
    <w:p w:rsidR="001E1FB6" w:rsidRPr="009A05FF" w:rsidRDefault="001E1FB6" w:rsidP="00D27073">
      <w:pPr>
        <w:spacing w:after="0"/>
        <w:rPr>
          <w:rFonts w:asciiTheme="minorHAnsi" w:hAnsiTheme="minorHAnsi"/>
          <w:lang w:val="en-US"/>
        </w:rPr>
      </w:pPr>
      <w:r w:rsidRPr="009A05FF">
        <w:rPr>
          <w:rFonts w:asciiTheme="minorHAnsi" w:hAnsiTheme="minorHAnsi"/>
          <w:lang w:val="en-US"/>
        </w:rPr>
        <w:t>Roma, A.D. 2016 </w:t>
      </w:r>
    </w:p>
    <w:p w:rsidR="0096576D" w:rsidRDefault="0096576D">
      <w:pPr>
        <w:spacing w:after="0"/>
        <w:jc w:val="left"/>
        <w:rPr>
          <w:rFonts w:asciiTheme="minorHAnsi" w:hAnsiTheme="minorHAnsi"/>
          <w:lang w:val="en-US"/>
        </w:rPr>
      </w:pPr>
      <w:r>
        <w:rPr>
          <w:rFonts w:asciiTheme="minorHAnsi" w:hAnsiTheme="minorHAnsi"/>
          <w:lang w:val="en-US"/>
        </w:rPr>
        <w:br w:type="page"/>
      </w:r>
    </w:p>
    <w:sdt>
      <w:sdtPr>
        <w:rPr>
          <w:rFonts w:eastAsia="PMingLiU" w:cstheme="minorBidi"/>
          <w:b w:val="0"/>
          <w:bCs w:val="0"/>
          <w:color w:val="auto"/>
          <w:kern w:val="22"/>
          <w:sz w:val="24"/>
          <w:szCs w:val="22"/>
          <w:lang w:eastAsia="en-US"/>
        </w:rPr>
        <w:id w:val="98878975"/>
        <w:docPartObj>
          <w:docPartGallery w:val="Table of Contents"/>
          <w:docPartUnique/>
        </w:docPartObj>
      </w:sdtPr>
      <w:sdtContent>
        <w:p w:rsidR="0096576D" w:rsidRPr="00BF74C8" w:rsidRDefault="000C700C" w:rsidP="00D86697">
          <w:pPr>
            <w:pStyle w:val="Titolosommario"/>
            <w:jc w:val="center"/>
            <w:rPr>
              <w:rFonts w:asciiTheme="minorHAnsi" w:hAnsiTheme="minorHAnsi"/>
              <w:b w:val="0"/>
            </w:rPr>
          </w:pPr>
          <w:r w:rsidRPr="000C700C">
            <w:rPr>
              <w:rFonts w:asciiTheme="minorHAnsi" w:hAnsiTheme="minorHAnsi"/>
              <w:b w:val="0"/>
              <w:lang w:val="de-DE"/>
            </w:rPr>
            <w:t>Inhaltsverzeichnis</w:t>
          </w:r>
        </w:p>
        <w:p w:rsidR="00D86697" w:rsidRPr="000C700C" w:rsidRDefault="00D86697" w:rsidP="00D86697">
          <w:pPr>
            <w:rPr>
              <w:lang w:eastAsia="it-IT"/>
            </w:rPr>
          </w:pPr>
        </w:p>
        <w:p w:rsidR="000C700C" w:rsidRPr="000C700C" w:rsidRDefault="009031C8">
          <w:pPr>
            <w:pStyle w:val="Sommario1"/>
            <w:tabs>
              <w:tab w:val="right" w:leader="dot" w:pos="9628"/>
            </w:tabs>
            <w:rPr>
              <w:rFonts w:eastAsiaTheme="minorEastAsia"/>
              <w:b w:val="0"/>
              <w:noProof/>
              <w:kern w:val="0"/>
              <w:sz w:val="22"/>
              <w:szCs w:val="22"/>
              <w:lang w:eastAsia="it-IT"/>
            </w:rPr>
          </w:pPr>
          <w:r w:rsidRPr="009031C8">
            <w:rPr>
              <w:b w:val="0"/>
            </w:rPr>
            <w:fldChar w:fldCharType="begin"/>
          </w:r>
          <w:r w:rsidR="0096576D" w:rsidRPr="000C700C">
            <w:rPr>
              <w:b w:val="0"/>
            </w:rPr>
            <w:instrText xml:space="preserve"> TOC \o "1-3" \h \z \u </w:instrText>
          </w:r>
          <w:r w:rsidRPr="009031C8">
            <w:rPr>
              <w:b w:val="0"/>
            </w:rPr>
            <w:fldChar w:fldCharType="separate"/>
          </w:r>
          <w:hyperlink w:anchor="_Toc459283779" w:history="1">
            <w:r w:rsidR="000C700C" w:rsidRPr="000C700C">
              <w:rPr>
                <w:rStyle w:val="Collegamentoipertestuale"/>
                <w:rFonts w:ascii="Cambria" w:eastAsia="Times New Roman" w:hAnsi="Cambria" w:cs="Times New Roman"/>
                <w:b w:val="0"/>
                <w:bCs/>
                <w:noProof/>
                <w:lang w:val="en-US"/>
              </w:rPr>
              <w:t>II° PLENARRAT DES ORDENS DAS GEBETSLEBEN Taizè, 1973</w:t>
            </w:r>
            <w:r w:rsidR="000C700C" w:rsidRPr="000C700C">
              <w:rPr>
                <w:b w:val="0"/>
                <w:noProof/>
                <w:webHidden/>
              </w:rPr>
              <w:tab/>
            </w:r>
            <w:r w:rsidRPr="000C700C">
              <w:rPr>
                <w:b w:val="0"/>
                <w:noProof/>
                <w:webHidden/>
              </w:rPr>
              <w:fldChar w:fldCharType="begin"/>
            </w:r>
            <w:r w:rsidR="000C700C" w:rsidRPr="000C700C">
              <w:rPr>
                <w:b w:val="0"/>
                <w:noProof/>
                <w:webHidden/>
              </w:rPr>
              <w:instrText xml:space="preserve"> PAGEREF _Toc459283779 \h </w:instrText>
            </w:r>
            <w:r w:rsidRPr="000C700C">
              <w:rPr>
                <w:b w:val="0"/>
                <w:noProof/>
                <w:webHidden/>
              </w:rPr>
            </w:r>
            <w:r w:rsidRPr="000C700C">
              <w:rPr>
                <w:b w:val="0"/>
                <w:noProof/>
                <w:webHidden/>
              </w:rPr>
              <w:fldChar w:fldCharType="separate"/>
            </w:r>
            <w:r w:rsidR="000C700C" w:rsidRPr="000C700C">
              <w:rPr>
                <w:b w:val="0"/>
                <w:noProof/>
                <w:webHidden/>
              </w:rPr>
              <w:t>5</w:t>
            </w:r>
            <w:r w:rsidRPr="000C700C">
              <w:rPr>
                <w:b w:val="0"/>
                <w:noProof/>
                <w:webHidden/>
              </w:rPr>
              <w:fldChar w:fldCharType="end"/>
            </w:r>
          </w:hyperlink>
        </w:p>
        <w:p w:rsidR="000C700C" w:rsidRPr="000C700C" w:rsidRDefault="009031C8">
          <w:pPr>
            <w:pStyle w:val="Sommario2"/>
            <w:tabs>
              <w:tab w:val="right" w:leader="dot" w:pos="9628"/>
            </w:tabs>
            <w:rPr>
              <w:rFonts w:eastAsiaTheme="minorEastAsia"/>
              <w:b w:val="0"/>
              <w:noProof/>
              <w:kern w:val="0"/>
              <w:lang w:eastAsia="it-IT"/>
            </w:rPr>
          </w:pPr>
          <w:hyperlink w:anchor="_Toc459283780" w:history="1">
            <w:r w:rsidR="000C700C" w:rsidRPr="000C700C">
              <w:rPr>
                <w:rStyle w:val="Collegamentoipertestuale"/>
                <w:rFonts w:ascii="Cambria" w:eastAsia="Times New Roman" w:hAnsi="Cambria" w:cs="Times New Roman"/>
                <w:b w:val="0"/>
                <w:bCs/>
                <w:noProof/>
                <w:lang w:val="en-US"/>
              </w:rPr>
              <w:t>GELEITWORT DES GENERALMINISTERS UND DER DEFINITOREN AN ALLE BRÜDER DES ORDENS</w:t>
            </w:r>
            <w:r w:rsidR="000C700C" w:rsidRPr="000C700C">
              <w:rPr>
                <w:b w:val="0"/>
                <w:noProof/>
                <w:webHidden/>
              </w:rPr>
              <w:tab/>
            </w:r>
            <w:r w:rsidRPr="000C700C">
              <w:rPr>
                <w:b w:val="0"/>
                <w:noProof/>
                <w:webHidden/>
              </w:rPr>
              <w:fldChar w:fldCharType="begin"/>
            </w:r>
            <w:r w:rsidR="000C700C" w:rsidRPr="000C700C">
              <w:rPr>
                <w:b w:val="0"/>
                <w:noProof/>
                <w:webHidden/>
              </w:rPr>
              <w:instrText xml:space="preserve"> PAGEREF _Toc459283780 \h </w:instrText>
            </w:r>
            <w:r w:rsidRPr="000C700C">
              <w:rPr>
                <w:b w:val="0"/>
                <w:noProof/>
                <w:webHidden/>
              </w:rPr>
            </w:r>
            <w:r w:rsidRPr="000C700C">
              <w:rPr>
                <w:b w:val="0"/>
                <w:noProof/>
                <w:webHidden/>
              </w:rPr>
              <w:fldChar w:fldCharType="separate"/>
            </w:r>
            <w:r w:rsidR="000C700C" w:rsidRPr="000C700C">
              <w:rPr>
                <w:b w:val="0"/>
                <w:noProof/>
                <w:webHidden/>
              </w:rPr>
              <w:t>5</w:t>
            </w:r>
            <w:r w:rsidRPr="000C700C">
              <w:rPr>
                <w:b w:val="0"/>
                <w:noProof/>
                <w:webHidden/>
              </w:rPr>
              <w:fldChar w:fldCharType="end"/>
            </w:r>
          </w:hyperlink>
        </w:p>
        <w:p w:rsidR="000C700C" w:rsidRPr="000C700C" w:rsidRDefault="009031C8">
          <w:pPr>
            <w:pStyle w:val="Sommario2"/>
            <w:tabs>
              <w:tab w:val="right" w:leader="dot" w:pos="9628"/>
            </w:tabs>
            <w:rPr>
              <w:rFonts w:eastAsiaTheme="minorEastAsia"/>
              <w:b w:val="0"/>
              <w:noProof/>
              <w:kern w:val="0"/>
              <w:lang w:eastAsia="it-IT"/>
            </w:rPr>
          </w:pPr>
          <w:hyperlink w:anchor="_Toc459283781" w:history="1">
            <w:r w:rsidR="000C700C" w:rsidRPr="000C700C">
              <w:rPr>
                <w:rStyle w:val="Collegamentoipertestuale"/>
                <w:rFonts w:ascii="Cambria" w:eastAsia="Times New Roman" w:hAnsi="Cambria" w:cs="Times New Roman"/>
                <w:b w:val="0"/>
                <w:bCs/>
                <w:noProof/>
                <w:lang w:val="en-US"/>
              </w:rPr>
              <w:t>DAS GEBET</w:t>
            </w:r>
            <w:r w:rsidR="000C700C" w:rsidRPr="000C700C">
              <w:rPr>
                <w:b w:val="0"/>
                <w:noProof/>
                <w:webHidden/>
              </w:rPr>
              <w:tab/>
            </w:r>
            <w:r w:rsidRPr="000C700C">
              <w:rPr>
                <w:b w:val="0"/>
                <w:noProof/>
                <w:webHidden/>
              </w:rPr>
              <w:fldChar w:fldCharType="begin"/>
            </w:r>
            <w:r w:rsidR="000C700C" w:rsidRPr="000C700C">
              <w:rPr>
                <w:b w:val="0"/>
                <w:noProof/>
                <w:webHidden/>
              </w:rPr>
              <w:instrText xml:space="preserve"> PAGEREF _Toc459283781 \h </w:instrText>
            </w:r>
            <w:r w:rsidRPr="000C700C">
              <w:rPr>
                <w:b w:val="0"/>
                <w:noProof/>
                <w:webHidden/>
              </w:rPr>
            </w:r>
            <w:r w:rsidRPr="000C700C">
              <w:rPr>
                <w:b w:val="0"/>
                <w:noProof/>
                <w:webHidden/>
              </w:rPr>
              <w:fldChar w:fldCharType="separate"/>
            </w:r>
            <w:r w:rsidR="000C700C" w:rsidRPr="000C700C">
              <w:rPr>
                <w:b w:val="0"/>
                <w:noProof/>
                <w:webHidden/>
              </w:rPr>
              <w:t>7</w:t>
            </w:r>
            <w:r w:rsidRPr="000C700C">
              <w:rPr>
                <w:b w:val="0"/>
                <w:noProof/>
                <w:webHidden/>
              </w:rPr>
              <w:fldChar w:fldCharType="end"/>
            </w:r>
          </w:hyperlink>
        </w:p>
        <w:p w:rsidR="000C700C" w:rsidRPr="000C700C" w:rsidRDefault="009031C8">
          <w:pPr>
            <w:pStyle w:val="Sommario2"/>
            <w:tabs>
              <w:tab w:val="right" w:leader="dot" w:pos="9628"/>
            </w:tabs>
            <w:rPr>
              <w:rFonts w:eastAsiaTheme="minorEastAsia"/>
              <w:b w:val="0"/>
              <w:noProof/>
              <w:kern w:val="0"/>
              <w:lang w:eastAsia="it-IT"/>
            </w:rPr>
          </w:pPr>
          <w:hyperlink w:anchor="_Toc459283782" w:history="1">
            <w:r w:rsidR="000C700C" w:rsidRPr="000C700C">
              <w:rPr>
                <w:rStyle w:val="Collegamentoipertestuale"/>
                <w:rFonts w:ascii="Cambria" w:eastAsia="Times New Roman" w:hAnsi="Cambria" w:cs="Times New Roman"/>
                <w:b w:val="0"/>
                <w:bCs/>
                <w:noProof/>
                <w:lang w:val="en-US"/>
              </w:rPr>
              <w:t>I° KAPITEL DIE HEUTIGE SITUATION</w:t>
            </w:r>
            <w:r w:rsidR="000C700C" w:rsidRPr="000C700C">
              <w:rPr>
                <w:b w:val="0"/>
                <w:noProof/>
                <w:webHidden/>
              </w:rPr>
              <w:tab/>
            </w:r>
            <w:r w:rsidRPr="000C700C">
              <w:rPr>
                <w:b w:val="0"/>
                <w:noProof/>
                <w:webHidden/>
              </w:rPr>
              <w:fldChar w:fldCharType="begin"/>
            </w:r>
            <w:r w:rsidR="000C700C" w:rsidRPr="000C700C">
              <w:rPr>
                <w:b w:val="0"/>
                <w:noProof/>
                <w:webHidden/>
              </w:rPr>
              <w:instrText xml:space="preserve"> PAGEREF _Toc459283782 \h </w:instrText>
            </w:r>
            <w:r w:rsidRPr="000C700C">
              <w:rPr>
                <w:b w:val="0"/>
                <w:noProof/>
                <w:webHidden/>
              </w:rPr>
            </w:r>
            <w:r w:rsidRPr="000C700C">
              <w:rPr>
                <w:b w:val="0"/>
                <w:noProof/>
                <w:webHidden/>
              </w:rPr>
              <w:fldChar w:fldCharType="separate"/>
            </w:r>
            <w:r w:rsidR="000C700C" w:rsidRPr="000C700C">
              <w:rPr>
                <w:b w:val="0"/>
                <w:noProof/>
                <w:webHidden/>
              </w:rPr>
              <w:t>8</w:t>
            </w:r>
            <w:r w:rsidRPr="000C700C">
              <w:rPr>
                <w:b w:val="0"/>
                <w:noProof/>
                <w:webHidden/>
              </w:rPr>
              <w:fldChar w:fldCharType="end"/>
            </w:r>
          </w:hyperlink>
        </w:p>
        <w:p w:rsidR="000C700C" w:rsidRPr="000C700C" w:rsidRDefault="009031C8">
          <w:pPr>
            <w:pStyle w:val="Sommario2"/>
            <w:tabs>
              <w:tab w:val="right" w:leader="dot" w:pos="9628"/>
            </w:tabs>
            <w:rPr>
              <w:rFonts w:eastAsiaTheme="minorEastAsia"/>
              <w:b w:val="0"/>
              <w:noProof/>
              <w:kern w:val="0"/>
              <w:lang w:eastAsia="it-IT"/>
            </w:rPr>
          </w:pPr>
          <w:hyperlink w:anchor="_Toc459283783" w:history="1">
            <w:r w:rsidR="000C700C" w:rsidRPr="000C700C">
              <w:rPr>
                <w:rStyle w:val="Collegamentoipertestuale"/>
                <w:rFonts w:ascii="Cambria" w:eastAsia="Times New Roman" w:hAnsi="Cambria" w:cs="Times New Roman"/>
                <w:b w:val="0"/>
                <w:bCs/>
                <w:noProof/>
                <w:lang w:val="en-US"/>
              </w:rPr>
              <w:t>II° KAPITEL GEIST UND LEBEN DES GEBETES</w:t>
            </w:r>
            <w:r w:rsidR="000C700C" w:rsidRPr="000C700C">
              <w:rPr>
                <w:b w:val="0"/>
                <w:noProof/>
                <w:webHidden/>
              </w:rPr>
              <w:tab/>
            </w:r>
            <w:r w:rsidRPr="000C700C">
              <w:rPr>
                <w:b w:val="0"/>
                <w:noProof/>
                <w:webHidden/>
              </w:rPr>
              <w:fldChar w:fldCharType="begin"/>
            </w:r>
            <w:r w:rsidR="000C700C" w:rsidRPr="000C700C">
              <w:rPr>
                <w:b w:val="0"/>
                <w:noProof/>
                <w:webHidden/>
              </w:rPr>
              <w:instrText xml:space="preserve"> PAGEREF _Toc459283783 \h </w:instrText>
            </w:r>
            <w:r w:rsidRPr="000C700C">
              <w:rPr>
                <w:b w:val="0"/>
                <w:noProof/>
                <w:webHidden/>
              </w:rPr>
            </w:r>
            <w:r w:rsidRPr="000C700C">
              <w:rPr>
                <w:b w:val="0"/>
                <w:noProof/>
                <w:webHidden/>
              </w:rPr>
              <w:fldChar w:fldCharType="separate"/>
            </w:r>
            <w:r w:rsidR="000C700C" w:rsidRPr="000C700C">
              <w:rPr>
                <w:b w:val="0"/>
                <w:noProof/>
                <w:webHidden/>
              </w:rPr>
              <w:t>9</w:t>
            </w:r>
            <w:r w:rsidRPr="000C700C">
              <w:rPr>
                <w:b w:val="0"/>
                <w:noProof/>
                <w:webHidden/>
              </w:rPr>
              <w:fldChar w:fldCharType="end"/>
            </w:r>
          </w:hyperlink>
        </w:p>
        <w:p w:rsidR="000C700C" w:rsidRPr="000C700C" w:rsidRDefault="009031C8">
          <w:pPr>
            <w:pStyle w:val="Sommario2"/>
            <w:tabs>
              <w:tab w:val="right" w:leader="dot" w:pos="9628"/>
            </w:tabs>
            <w:rPr>
              <w:rFonts w:eastAsiaTheme="minorEastAsia"/>
              <w:b w:val="0"/>
              <w:noProof/>
              <w:kern w:val="0"/>
              <w:lang w:eastAsia="it-IT"/>
            </w:rPr>
          </w:pPr>
          <w:hyperlink w:anchor="_Toc459283784" w:history="1">
            <w:r w:rsidR="000C700C" w:rsidRPr="000C700C">
              <w:rPr>
                <w:rStyle w:val="Collegamentoipertestuale"/>
                <w:rFonts w:ascii="Cambria" w:eastAsia="Times New Roman" w:hAnsi="Cambria" w:cs="Times New Roman"/>
                <w:b w:val="0"/>
                <w:bCs/>
                <w:noProof/>
                <w:lang w:val="fr-FR"/>
              </w:rPr>
              <w:t>III° KAPITEL DIE PRAXIS DES GEBETES</w:t>
            </w:r>
            <w:r w:rsidR="000C700C" w:rsidRPr="000C700C">
              <w:rPr>
                <w:b w:val="0"/>
                <w:noProof/>
                <w:webHidden/>
              </w:rPr>
              <w:tab/>
            </w:r>
            <w:r w:rsidRPr="000C700C">
              <w:rPr>
                <w:b w:val="0"/>
                <w:noProof/>
                <w:webHidden/>
              </w:rPr>
              <w:fldChar w:fldCharType="begin"/>
            </w:r>
            <w:r w:rsidR="000C700C" w:rsidRPr="000C700C">
              <w:rPr>
                <w:b w:val="0"/>
                <w:noProof/>
                <w:webHidden/>
              </w:rPr>
              <w:instrText xml:space="preserve"> PAGEREF _Toc459283784 \h </w:instrText>
            </w:r>
            <w:r w:rsidRPr="000C700C">
              <w:rPr>
                <w:b w:val="0"/>
                <w:noProof/>
                <w:webHidden/>
              </w:rPr>
            </w:r>
            <w:r w:rsidRPr="000C700C">
              <w:rPr>
                <w:b w:val="0"/>
                <w:noProof/>
                <w:webHidden/>
              </w:rPr>
              <w:fldChar w:fldCharType="separate"/>
            </w:r>
            <w:r w:rsidR="000C700C" w:rsidRPr="000C700C">
              <w:rPr>
                <w:b w:val="0"/>
                <w:noProof/>
                <w:webHidden/>
              </w:rPr>
              <w:t>11</w:t>
            </w:r>
            <w:r w:rsidRPr="000C700C">
              <w:rPr>
                <w:b w:val="0"/>
                <w:noProof/>
                <w:webHidden/>
              </w:rPr>
              <w:fldChar w:fldCharType="end"/>
            </w:r>
          </w:hyperlink>
        </w:p>
        <w:p w:rsidR="0096576D" w:rsidRPr="00F03978" w:rsidRDefault="009031C8">
          <w:r w:rsidRPr="000C700C">
            <w:fldChar w:fldCharType="end"/>
          </w:r>
        </w:p>
      </w:sdtContent>
    </w:sdt>
    <w:p w:rsidR="0096576D" w:rsidRPr="00066F78" w:rsidRDefault="0096576D" w:rsidP="00685ACA">
      <w:pPr>
        <w:rPr>
          <w:rFonts w:asciiTheme="minorHAnsi" w:hAnsiTheme="minorHAnsi"/>
        </w:rPr>
      </w:pPr>
    </w:p>
    <w:p w:rsidR="0096576D" w:rsidRPr="00066F78" w:rsidRDefault="0096576D">
      <w:pPr>
        <w:spacing w:after="0"/>
        <w:jc w:val="left"/>
        <w:rPr>
          <w:rFonts w:asciiTheme="minorHAnsi" w:hAnsiTheme="minorHAnsi"/>
        </w:rPr>
      </w:pPr>
      <w:r w:rsidRPr="00066F78">
        <w:rPr>
          <w:rFonts w:asciiTheme="minorHAnsi" w:hAnsiTheme="minorHAnsi"/>
        </w:rPr>
        <w:br w:type="page"/>
      </w:r>
    </w:p>
    <w:p w:rsidR="00C04C3C" w:rsidRPr="00066F78" w:rsidRDefault="00C04C3C" w:rsidP="00685ACA">
      <w:pPr>
        <w:rPr>
          <w:rFonts w:asciiTheme="minorHAnsi" w:hAnsiTheme="minorHAnsi"/>
        </w:rPr>
      </w:pPr>
    </w:p>
    <w:p w:rsidR="009365DC" w:rsidRPr="00066F78" w:rsidRDefault="00C04C3C" w:rsidP="003C74A2">
      <w:pPr>
        <w:spacing w:after="0"/>
        <w:jc w:val="left"/>
        <w:rPr>
          <w:rFonts w:asciiTheme="minorHAnsi" w:hAnsiTheme="minorHAnsi"/>
          <w:szCs w:val="24"/>
        </w:rPr>
      </w:pPr>
      <w:r w:rsidRPr="00066F78">
        <w:rPr>
          <w:rFonts w:asciiTheme="minorHAnsi" w:hAnsiTheme="minorHAnsi"/>
          <w:szCs w:val="24"/>
        </w:rPr>
        <w:br w:type="page"/>
      </w:r>
    </w:p>
    <w:p w:rsidR="001E1FB6" w:rsidRPr="00066F78" w:rsidRDefault="001E1FB6" w:rsidP="009365DC">
      <w:pPr>
        <w:rPr>
          <w:rFonts w:asciiTheme="minorHAnsi" w:hAnsiTheme="minorHAnsi"/>
        </w:rPr>
        <w:sectPr w:rsidR="001E1FB6" w:rsidRPr="00066F78" w:rsidSect="003A252D">
          <w:footerReference w:type="default" r:id="rId12"/>
          <w:pgSz w:w="11906" w:h="16838" w:code="9"/>
          <w:pgMar w:top="1418" w:right="1134" w:bottom="1134" w:left="1134" w:header="709" w:footer="709" w:gutter="0"/>
          <w:cols w:space="708"/>
          <w:docGrid w:linePitch="360"/>
        </w:sectPr>
      </w:pPr>
    </w:p>
    <w:p w:rsidR="004F3630" w:rsidRPr="003179EB" w:rsidRDefault="009031C8" w:rsidP="004F3630">
      <w:pPr>
        <w:keepNext/>
        <w:keepLines/>
        <w:jc w:val="center"/>
        <w:outlineLvl w:val="0"/>
        <w:rPr>
          <w:rFonts w:ascii="Cambria" w:eastAsia="Times New Roman" w:hAnsi="Cambria" w:cs="Times New Roman"/>
          <w:b/>
          <w:bCs/>
          <w:sz w:val="32"/>
          <w:szCs w:val="28"/>
          <w:lang w:val="de-DE"/>
        </w:rPr>
      </w:pPr>
      <w:r>
        <w:rPr>
          <w:rFonts w:ascii="Cambria" w:eastAsia="Times New Roman" w:hAnsi="Cambria" w:cs="Times New Roman"/>
          <w:b/>
          <w:bCs/>
          <w:noProof/>
          <w:sz w:val="32"/>
          <w:szCs w:val="28"/>
          <w:lang w:eastAsia="it-IT"/>
        </w:rPr>
        <w:lastRenderedPageBreak/>
        <w:pict>
          <v:rect id="_x0000_s1087" style="position:absolute;left:0;text-align:left;margin-left:0;margin-top:0;width:425.2pt;height:1.5pt;z-index:251668480;mso-wrap-style:none;mso-position-horizontal:center;mso-position-horizontal-relative:margin;mso-position-vertical:top;mso-position-vertical-relative:margin;v-text-anchor:middle" fillcolor="#aca899" stroked="f">
            <v:fill color2="#535766"/>
            <v:stroke joinstyle="round"/>
            <w10:wrap type="square" anchorx="margin" anchory="margin"/>
          </v:rect>
        </w:pict>
      </w:r>
      <w:bookmarkStart w:id="0" w:name="_Toc459127971"/>
      <w:bookmarkStart w:id="1" w:name="_Toc459283602"/>
      <w:bookmarkStart w:id="2" w:name="_Toc459283779"/>
      <w:r w:rsidR="004F3630" w:rsidRPr="003179EB">
        <w:rPr>
          <w:rFonts w:ascii="Cambria" w:eastAsia="Times New Roman" w:hAnsi="Cambria" w:cs="Times New Roman"/>
          <w:b/>
          <w:bCs/>
          <w:sz w:val="32"/>
          <w:szCs w:val="28"/>
          <w:lang w:val="de-DE"/>
        </w:rPr>
        <w:t>II° PLENARRAT DES ORDENS</w:t>
      </w:r>
      <w:r w:rsidR="004F3630" w:rsidRPr="003179EB">
        <w:rPr>
          <w:rFonts w:ascii="Cambria" w:eastAsia="Times New Roman" w:hAnsi="Cambria" w:cs="Times New Roman"/>
          <w:b/>
          <w:bCs/>
          <w:sz w:val="32"/>
          <w:szCs w:val="28"/>
          <w:lang w:val="de-DE"/>
        </w:rPr>
        <w:br/>
        <w:t>DAS GEBETSLEBEN</w:t>
      </w:r>
      <w:r w:rsidR="004F3630" w:rsidRPr="003179EB">
        <w:rPr>
          <w:rFonts w:ascii="Cambria" w:eastAsia="Times New Roman" w:hAnsi="Cambria" w:cs="Times New Roman"/>
          <w:b/>
          <w:bCs/>
          <w:sz w:val="32"/>
          <w:szCs w:val="28"/>
          <w:lang w:val="de-DE"/>
        </w:rPr>
        <w:br/>
        <w:t>Taizè, 1973</w:t>
      </w:r>
      <w:bookmarkEnd w:id="0"/>
      <w:bookmarkEnd w:id="1"/>
      <w:bookmarkEnd w:id="2"/>
    </w:p>
    <w:p w:rsidR="004F3630" w:rsidRPr="003179EB" w:rsidRDefault="004F3630" w:rsidP="004F3630">
      <w:pPr>
        <w:rPr>
          <w:rFonts w:ascii="Cambria" w:hAnsi="Cambria" w:cs="Times New Roman"/>
          <w:b/>
          <w:bCs/>
          <w:lang w:val="de-DE"/>
        </w:rPr>
      </w:pPr>
    </w:p>
    <w:p w:rsidR="004F3630" w:rsidRPr="003179EB" w:rsidRDefault="004F3630" w:rsidP="004F3630">
      <w:pPr>
        <w:rPr>
          <w:rFonts w:ascii="Cambria" w:hAnsi="Cambria" w:cs="Times New Roman"/>
          <w:b/>
          <w:bCs/>
          <w:lang w:val="de-DE"/>
        </w:rPr>
      </w:pPr>
    </w:p>
    <w:p w:rsidR="004F3630" w:rsidRPr="003179EB" w:rsidRDefault="004F3630" w:rsidP="004F3630">
      <w:pPr>
        <w:keepNext/>
        <w:keepLines/>
        <w:jc w:val="center"/>
        <w:outlineLvl w:val="1"/>
        <w:rPr>
          <w:rFonts w:ascii="Cambria" w:eastAsia="Times New Roman" w:hAnsi="Cambria" w:cs="Times New Roman"/>
          <w:b/>
          <w:bCs/>
          <w:sz w:val="28"/>
          <w:szCs w:val="26"/>
          <w:lang w:val="de-DE"/>
        </w:rPr>
      </w:pPr>
      <w:bookmarkStart w:id="3" w:name="_Toc459127972"/>
      <w:bookmarkStart w:id="4" w:name="_Toc459283603"/>
      <w:bookmarkStart w:id="5" w:name="_Toc459283780"/>
      <w:r w:rsidRPr="003179EB">
        <w:rPr>
          <w:rFonts w:ascii="Cambria" w:eastAsia="Times New Roman" w:hAnsi="Cambria" w:cs="Times New Roman"/>
          <w:b/>
          <w:bCs/>
          <w:sz w:val="28"/>
          <w:szCs w:val="26"/>
          <w:lang w:val="de-DE"/>
        </w:rPr>
        <w:t>GELEITWORT DES GENERALMINISTERS UND DER DEFINITOREN</w:t>
      </w:r>
      <w:r w:rsidRPr="003179EB">
        <w:rPr>
          <w:rFonts w:ascii="Cambria" w:eastAsia="Times New Roman" w:hAnsi="Cambria" w:cs="Times New Roman"/>
          <w:b/>
          <w:bCs/>
          <w:sz w:val="28"/>
          <w:szCs w:val="26"/>
          <w:lang w:val="de-DE"/>
        </w:rPr>
        <w:br/>
        <w:t>AN ALLE BRÜDER DES ORDENS</w:t>
      </w:r>
      <w:bookmarkEnd w:id="3"/>
      <w:bookmarkEnd w:id="4"/>
      <w:bookmarkEnd w:id="5"/>
    </w:p>
    <w:p w:rsidR="004F3630" w:rsidRPr="003179EB" w:rsidRDefault="004F3630" w:rsidP="004F3630">
      <w:pPr>
        <w:rPr>
          <w:rFonts w:ascii="Cambria" w:hAnsi="Cambria" w:cs="Times New Roman"/>
          <w:lang w:val="de-DE"/>
        </w:rPr>
      </w:pPr>
    </w:p>
    <w:p w:rsidR="004F3630" w:rsidRPr="003179EB" w:rsidRDefault="004F3630" w:rsidP="004F3630">
      <w:pPr>
        <w:rPr>
          <w:rFonts w:ascii="Cambria" w:hAnsi="Cambria" w:cs="Times New Roman"/>
          <w:lang w:val="de-DE"/>
        </w:rPr>
      </w:pPr>
    </w:p>
    <w:p w:rsidR="004F3630" w:rsidRPr="003179EB" w:rsidRDefault="004F3630" w:rsidP="004F3630">
      <w:pPr>
        <w:rPr>
          <w:rFonts w:ascii="Cambria" w:hAnsi="Cambria" w:cs="Times New Roman"/>
          <w:i/>
          <w:lang w:val="de-DE"/>
        </w:rPr>
      </w:pPr>
      <w:r w:rsidRPr="003179EB">
        <w:rPr>
          <w:rFonts w:ascii="Cambria" w:hAnsi="Cambria" w:cs="Times New Roman"/>
          <w:i/>
          <w:lang w:val="de-DE"/>
        </w:rPr>
        <w:t>Liebe Brüder!</w:t>
      </w:r>
    </w:p>
    <w:p w:rsidR="004F3630" w:rsidRPr="003179EB" w:rsidRDefault="004F3630" w:rsidP="004F3630">
      <w:pPr>
        <w:rPr>
          <w:rFonts w:ascii="Cambria" w:hAnsi="Cambria" w:cs="Times New Roman"/>
          <w:lang w:val="de-DE"/>
        </w:rPr>
      </w:pPr>
      <w:r w:rsidRPr="003179EB">
        <w:rPr>
          <w:rFonts w:ascii="Cambria" w:hAnsi="Cambria" w:cs="Times New Roman"/>
          <w:lang w:val="de-DE"/>
        </w:rPr>
        <w:t>Mit diesem Schreiben möchten wir allen Brüdern unseres Ordens die Anregungen und Beschlüsse bekannt machen, die vom Plenarrat auf seiner zweiten Sitzung dem Generaldefinitorium vorgelegt wurden.</w:t>
      </w:r>
    </w:p>
    <w:p w:rsidR="004F3630" w:rsidRPr="003179EB" w:rsidRDefault="004F3630" w:rsidP="004F3630">
      <w:pPr>
        <w:rPr>
          <w:rFonts w:ascii="Cambria" w:hAnsi="Cambria" w:cs="Times New Roman"/>
          <w:lang w:val="de-DE"/>
        </w:rPr>
      </w:pPr>
      <w:r w:rsidRPr="003179EB">
        <w:rPr>
          <w:rFonts w:ascii="Cambria" w:hAnsi="Cambria" w:cs="Times New Roman"/>
          <w:lang w:val="de-DE"/>
        </w:rPr>
        <w:t>Der Plenarrat, der in Taize (Frankreich) versammelt war, stellte Überlegungen an über Geist, Leben und Verwirklichung des Gebetes im Orden. Mit jedem Tag wurde im Herzen aller der Ruf lebendiger: « Herr, lehre uns beten! ».</w:t>
      </w:r>
    </w:p>
    <w:p w:rsidR="004F3630" w:rsidRPr="003179EB" w:rsidRDefault="004F3630" w:rsidP="004F3630">
      <w:pPr>
        <w:rPr>
          <w:rFonts w:ascii="Cambria" w:hAnsi="Cambria" w:cs="Times New Roman"/>
          <w:lang w:val="de-DE"/>
        </w:rPr>
      </w:pPr>
      <w:r w:rsidRPr="003179EB">
        <w:rPr>
          <w:rFonts w:ascii="Cambria" w:hAnsi="Cambria" w:cs="Times New Roman"/>
          <w:lang w:val="de-DE"/>
        </w:rPr>
        <w:t>Von dieser innigen Anrufung selbst bewegt, haben wir versucht, täglich unseren Herrn immer noch mehr zu bitten, er möge selbst in unserer Mitte mit seinem Geist der Lehrer für unser Gebet sein.</w:t>
      </w:r>
    </w:p>
    <w:p w:rsidR="004F3630" w:rsidRPr="003179EB" w:rsidRDefault="004F3630" w:rsidP="004F3630">
      <w:pPr>
        <w:rPr>
          <w:rFonts w:ascii="Cambria" w:hAnsi="Cambria" w:cs="Times New Roman"/>
          <w:lang w:val="de-DE"/>
        </w:rPr>
      </w:pPr>
      <w:r w:rsidRPr="003179EB">
        <w:rPr>
          <w:rFonts w:ascii="Cambria" w:hAnsi="Cambria" w:cs="Times New Roman"/>
          <w:lang w:val="de-DE"/>
        </w:rPr>
        <w:t>So wagen wir zu hoffen, dass der Meister selbst uns das gelehrt hat, was in diesem Dokument in einer gewissen Zusammenfassung Euch nun vorliegt. Es ist das Ergebnis unserer persönlichen Erfahrung, des Anhörens von Berichten und Informationen, des brüderlichen Gesprächs und der Begegnung mit den Menschen, die in Taize leben oder mit uns zum Gebet zusammengekommen waren. Nehmt es offenen Herzens an, damit auch Ihr teilhaben könnt an dem, was der Plenarrat selbst als Gabe des Geistes erlebt hat.</w:t>
      </w:r>
    </w:p>
    <w:p w:rsidR="004F3630" w:rsidRPr="003179EB" w:rsidRDefault="004F3630" w:rsidP="004F3630">
      <w:pPr>
        <w:rPr>
          <w:rFonts w:ascii="Cambria" w:hAnsi="Cambria" w:cs="Times New Roman"/>
          <w:lang w:val="de-DE"/>
        </w:rPr>
      </w:pPr>
      <w:r w:rsidRPr="003179EB">
        <w:rPr>
          <w:rFonts w:ascii="Cambria" w:hAnsi="Cambria" w:cs="Times New Roman"/>
          <w:lang w:val="de-DE"/>
        </w:rPr>
        <w:t>Besonders der Ordensgeneral und seine Definitoren nehmen das Dokument vertrauensvoll und dankbar an. Sie schätzen es hoch und wollen gerne aus ihm Anregungen und Orientierungen schöpfen nicht bloß für das persönliche Leben, sondern auch für ihren pastoralen Dienst an den Brüdern und Provinzen. Indem wir dem Orden das Dokument übergeben, bitten wir innig jeden Bruder und jede Brüdergemeinschaft, es bereitwillig anzunehmen, es einzeln oder gemeinschaftlich zu betrachten und es vor allem im Hauskapitel und im Provinzkapitel zu behandeln, um es ins eigene Leben zu übersetzen. Die Oberen ermahnen wir, nicht zu ängstlich zu sein, wenn es gilt, die traditionellen Formen des Gebetes auf passende Weise zu erneuern und neue, geeignetere Formen zu finden.</w:t>
      </w:r>
    </w:p>
    <w:p w:rsidR="004F3630" w:rsidRPr="003179EB" w:rsidRDefault="004F3630" w:rsidP="004F3630">
      <w:pPr>
        <w:rPr>
          <w:rFonts w:ascii="Cambria" w:hAnsi="Cambria" w:cs="Times New Roman"/>
          <w:lang w:val="de-DE"/>
        </w:rPr>
      </w:pPr>
      <w:r w:rsidRPr="003179EB">
        <w:rPr>
          <w:rFonts w:ascii="Cambria" w:hAnsi="Cambria" w:cs="Times New Roman"/>
          <w:lang w:val="de-DE"/>
        </w:rPr>
        <w:t>Wer kennt nicht die lebenswichtige Bedeutung des Gebetes? Es geht um Leben und Tod unserer Brüdergemeinschaft selbst. Umsonst wäre alle aufgewandte Mühe zur Erneuerung unseres Ordenslebens nach den Prinzipien des Zweiten Vatikanischen Konzils, nach dem Geist des heiligen Franziskus und den Notwendigkeiten der heutigen Zeit, wenn wir uns nicht in unserem Gebetsleben gründlich erneuerten: « Wenn der Herr das Haus nicht baut, arbeiten die Bauleute vergeblich » (Ps 126, 1).</w:t>
      </w:r>
    </w:p>
    <w:p w:rsidR="004F3630" w:rsidRPr="003179EB" w:rsidRDefault="004F3630" w:rsidP="004F3630">
      <w:pPr>
        <w:rPr>
          <w:rFonts w:ascii="Cambria" w:hAnsi="Cambria" w:cs="Times New Roman"/>
          <w:lang w:val="de-DE"/>
        </w:rPr>
      </w:pPr>
      <w:r w:rsidRPr="003179EB">
        <w:rPr>
          <w:rFonts w:ascii="Cambria" w:hAnsi="Cambria" w:cs="Times New Roman"/>
          <w:lang w:val="de-DE"/>
        </w:rPr>
        <w:t xml:space="preserve">Das Thema des Gebetes, sowie die Themen, die auf dem Plenarrat in Quito behandelt wurden, sind so wichtig, dass sich wohl auch das nächste Generalkapitel damit befassen muss. Es ist </w:t>
      </w:r>
      <w:r w:rsidRPr="003179EB">
        <w:rPr>
          <w:rFonts w:ascii="Cambria" w:hAnsi="Cambria" w:cs="Times New Roman"/>
          <w:lang w:val="de-DE"/>
        </w:rPr>
        <w:lastRenderedPageBreak/>
        <w:t>angebracht, unter dieser Hinsicht den Text der Satzungen noch weiter zu verbessern und zu vervollständigen.</w:t>
      </w:r>
    </w:p>
    <w:p w:rsidR="004F3630" w:rsidRPr="003179EB" w:rsidRDefault="004F3630" w:rsidP="004F3630">
      <w:pPr>
        <w:rPr>
          <w:rFonts w:ascii="Cambria" w:hAnsi="Cambria" w:cs="Times New Roman"/>
          <w:lang w:val="de-DE"/>
        </w:rPr>
      </w:pPr>
      <w:r w:rsidRPr="003179EB">
        <w:rPr>
          <w:rFonts w:ascii="Cambria" w:hAnsi="Cambria" w:cs="Times New Roman"/>
          <w:lang w:val="de-DE"/>
        </w:rPr>
        <w:t>So möge unser Orden in Christus wachsen, der « unser Leben, unser Gebet und unser Wirken ist», « damit wir Christus in seiner vollendeten Gestalt darstellen » (Eph 4, 13).</w:t>
      </w:r>
    </w:p>
    <w:p w:rsidR="004F3630" w:rsidRPr="003179EB" w:rsidRDefault="004F3630" w:rsidP="004F3630">
      <w:pPr>
        <w:rPr>
          <w:rFonts w:ascii="Cambria" w:hAnsi="Cambria" w:cs="Times New Roman"/>
          <w:lang w:val="de-DE"/>
        </w:rPr>
      </w:pPr>
      <w:r w:rsidRPr="003179EB">
        <w:rPr>
          <w:rFonts w:ascii="Cambria" w:hAnsi="Cambria" w:cs="Times New Roman"/>
          <w:lang w:val="de-DE"/>
        </w:rPr>
        <w:t>« Nichts soll uns behindern, nichts davon trennen, dass der Geist des Herrn in jedem von uns und in der ganzen Bruderschaft wirke und sich offenbare » (S 173).</w:t>
      </w:r>
    </w:p>
    <w:p w:rsidR="004F3630" w:rsidRPr="003179EB" w:rsidRDefault="004F3630" w:rsidP="004F3630">
      <w:pPr>
        <w:rPr>
          <w:rFonts w:ascii="Cambria" w:hAnsi="Cambria" w:cs="Times New Roman"/>
          <w:lang w:val="de-DE"/>
        </w:rPr>
      </w:pPr>
    </w:p>
    <w:p w:rsidR="004F3630" w:rsidRPr="003179EB" w:rsidRDefault="004F3630" w:rsidP="004F3630">
      <w:pPr>
        <w:jc w:val="right"/>
        <w:rPr>
          <w:rFonts w:ascii="Cambria" w:hAnsi="Cambria" w:cs="Times New Roman"/>
          <w:lang w:val="de-DE"/>
        </w:rPr>
      </w:pPr>
      <w:r w:rsidRPr="003179EB">
        <w:rPr>
          <w:rFonts w:ascii="Cambria" w:hAnsi="Cambria" w:cs="Times New Roman"/>
          <w:lang w:val="de-DE"/>
        </w:rPr>
        <w:t>In ergebener Verbundenheit mit Euch</w:t>
      </w:r>
      <w:r w:rsidRPr="003179EB">
        <w:rPr>
          <w:rFonts w:ascii="Cambria" w:hAnsi="Cambria" w:cs="Times New Roman"/>
          <w:lang w:val="de-DE"/>
        </w:rPr>
        <w:br/>
      </w:r>
    </w:p>
    <w:p w:rsidR="004F3630" w:rsidRPr="003179EB" w:rsidRDefault="004F3630" w:rsidP="004F3630">
      <w:pPr>
        <w:jc w:val="right"/>
        <w:rPr>
          <w:rFonts w:ascii="Cambria" w:hAnsi="Cambria" w:cs="Times New Roman"/>
          <w:lang w:val="de-DE"/>
        </w:rPr>
      </w:pPr>
      <w:r w:rsidRPr="003179EB">
        <w:rPr>
          <w:rFonts w:ascii="Cambria" w:hAnsi="Cambria" w:cs="Times New Roman"/>
          <w:lang w:val="de-DE"/>
        </w:rPr>
        <w:t>Paschal Rywalski, Generalminister</w:t>
      </w:r>
      <w:r w:rsidRPr="003179EB">
        <w:rPr>
          <w:rFonts w:ascii="Cambria" w:hAnsi="Cambria" w:cs="Times New Roman"/>
          <w:lang w:val="de-DE"/>
        </w:rPr>
        <w:br/>
        <w:t>Wilhelm Sghedoni, Generalvikar</w:t>
      </w:r>
      <w:r w:rsidRPr="003179EB">
        <w:rPr>
          <w:rFonts w:ascii="Cambria" w:hAnsi="Cambria" w:cs="Times New Roman"/>
          <w:lang w:val="de-DE"/>
        </w:rPr>
        <w:br/>
        <w:t>Benedikt Frei, Generaldefinitor</w:t>
      </w:r>
      <w:r w:rsidRPr="003179EB">
        <w:rPr>
          <w:rFonts w:ascii="Cambria" w:hAnsi="Cambria" w:cs="Times New Roman"/>
          <w:lang w:val="de-DE"/>
        </w:rPr>
        <w:br/>
        <w:t>Bonaventura Marinelli, Generaldefinitor</w:t>
      </w:r>
      <w:r w:rsidRPr="003179EB">
        <w:rPr>
          <w:rFonts w:ascii="Cambria" w:hAnsi="Cambria" w:cs="Times New Roman"/>
          <w:lang w:val="de-DE"/>
        </w:rPr>
        <w:br/>
        <w:t>Alois Ward, Generaldefinitor</w:t>
      </w:r>
      <w:r w:rsidRPr="003179EB">
        <w:rPr>
          <w:rFonts w:ascii="Cambria" w:hAnsi="Cambria" w:cs="Times New Roman"/>
          <w:lang w:val="de-DE"/>
        </w:rPr>
        <w:br/>
      </w:r>
      <w:r w:rsidRPr="004F3630">
        <w:rPr>
          <w:rFonts w:ascii="Cambria" w:hAnsi="Cambria" w:cs="Times New Roman"/>
          <w:lang w:val="nl-NL"/>
        </w:rPr>
        <w:t>Clovis Frainer, Generaldef ini tor</w:t>
      </w:r>
      <w:r w:rsidRPr="004F3630">
        <w:rPr>
          <w:rFonts w:ascii="Cambria" w:hAnsi="Cambria" w:cs="Times New Roman"/>
          <w:lang w:val="nl-NL"/>
        </w:rPr>
        <w:br/>
        <w:t>Optat van Asseldonk, Generaldefinitor</w:t>
      </w:r>
      <w:r w:rsidRPr="004F3630">
        <w:rPr>
          <w:rFonts w:ascii="Cambria" w:hAnsi="Cambria" w:cs="Times New Roman"/>
          <w:lang w:val="nl-NL"/>
        </w:rPr>
        <w:br/>
      </w:r>
      <w:r w:rsidRPr="003179EB">
        <w:rPr>
          <w:rFonts w:ascii="Cambria" w:hAnsi="Cambria" w:cs="Times New Roman"/>
          <w:lang w:val="de-DE"/>
        </w:rPr>
        <w:t>Jean Dovetta, Generaldefinitor</w:t>
      </w:r>
      <w:r w:rsidRPr="003179EB">
        <w:rPr>
          <w:rFonts w:ascii="Cambria" w:hAnsi="Cambria" w:cs="Times New Roman"/>
          <w:lang w:val="de-DE"/>
        </w:rPr>
        <w:br/>
        <w:t>Lazaro Iriarte, Generaldefinitor</w:t>
      </w:r>
      <w:r w:rsidRPr="003179EB">
        <w:rPr>
          <w:rFonts w:ascii="Cambria" w:hAnsi="Cambria" w:cs="Times New Roman"/>
          <w:lang w:val="de-DE"/>
        </w:rPr>
        <w:br/>
      </w:r>
    </w:p>
    <w:p w:rsidR="004F3630" w:rsidRPr="004F3630" w:rsidRDefault="004F3630" w:rsidP="004F3630">
      <w:pPr>
        <w:jc w:val="right"/>
        <w:rPr>
          <w:rFonts w:ascii="Cambria" w:hAnsi="Cambria" w:cs="Times New Roman"/>
          <w:lang w:val="en-US"/>
        </w:rPr>
      </w:pPr>
      <w:r w:rsidRPr="004F3630">
        <w:rPr>
          <w:rFonts w:ascii="Cambria" w:hAnsi="Cambria" w:cs="Times New Roman"/>
          <w:lang w:val="en-US"/>
        </w:rPr>
        <w:t>Taizé, am 8. März 1973</w:t>
      </w:r>
    </w:p>
    <w:p w:rsidR="004F3630" w:rsidRPr="004F3630" w:rsidRDefault="004F3630" w:rsidP="004F3630">
      <w:pPr>
        <w:spacing w:after="200" w:line="276" w:lineRule="auto"/>
        <w:jc w:val="left"/>
        <w:rPr>
          <w:rFonts w:ascii="Cambria" w:hAnsi="Cambria" w:cs="Times New Roman"/>
          <w:lang w:val="en-US"/>
        </w:rPr>
      </w:pPr>
      <w:r w:rsidRPr="004F3630">
        <w:rPr>
          <w:rFonts w:ascii="Cambria" w:hAnsi="Cambria" w:cs="Times New Roman"/>
          <w:lang w:val="en-US"/>
        </w:rPr>
        <w:br w:type="page"/>
      </w:r>
    </w:p>
    <w:p w:rsidR="004F3630" w:rsidRPr="004F3630" w:rsidRDefault="009031C8" w:rsidP="004F3630">
      <w:pPr>
        <w:keepNext/>
        <w:keepLines/>
        <w:jc w:val="center"/>
        <w:outlineLvl w:val="1"/>
        <w:rPr>
          <w:rFonts w:ascii="Cambria" w:eastAsia="Times New Roman" w:hAnsi="Cambria" w:cs="Times New Roman"/>
          <w:b/>
          <w:bCs/>
          <w:sz w:val="28"/>
          <w:szCs w:val="26"/>
          <w:lang w:val="en-US"/>
        </w:rPr>
      </w:pPr>
      <w:r>
        <w:rPr>
          <w:rFonts w:ascii="Cambria" w:eastAsia="Times New Roman" w:hAnsi="Cambria" w:cs="Times New Roman"/>
          <w:b/>
          <w:bCs/>
          <w:noProof/>
          <w:sz w:val="28"/>
          <w:szCs w:val="26"/>
          <w:lang w:eastAsia="it-IT"/>
        </w:rPr>
        <w:lastRenderedPageBreak/>
        <w:pict>
          <v:rect id="_x0000_s1088" style="position:absolute;left:0;text-align:left;margin-left:0;margin-top:0;width:212.6pt;height:1.5pt;z-index:251669504;mso-wrap-style:none;mso-position-horizontal:center;mso-position-horizontal-relative:margin;mso-position-vertical:top;mso-position-vertical-relative:margin;v-text-anchor:middle" fillcolor="#aca899" stroked="f">
            <v:fill color2="#535766"/>
            <v:stroke joinstyle="round"/>
            <w10:wrap type="square" anchorx="margin" anchory="margin"/>
          </v:rect>
        </w:pict>
      </w:r>
      <w:bookmarkStart w:id="6" w:name="_Toc459127973"/>
      <w:bookmarkStart w:id="7" w:name="_Toc459283604"/>
      <w:bookmarkStart w:id="8" w:name="_Toc459283781"/>
      <w:r w:rsidR="004F3630" w:rsidRPr="004F3630">
        <w:rPr>
          <w:rFonts w:ascii="Cambria" w:eastAsia="Times New Roman" w:hAnsi="Cambria" w:cs="Times New Roman"/>
          <w:b/>
          <w:bCs/>
          <w:sz w:val="28"/>
          <w:szCs w:val="26"/>
          <w:lang w:val="en-US"/>
        </w:rPr>
        <w:t>DAS GEBET</w:t>
      </w:r>
      <w:bookmarkEnd w:id="6"/>
      <w:bookmarkEnd w:id="7"/>
      <w:bookmarkEnd w:id="8"/>
    </w:p>
    <w:p w:rsidR="004F3630" w:rsidRPr="004F3630" w:rsidRDefault="004F3630" w:rsidP="004F3630">
      <w:pPr>
        <w:jc w:val="center"/>
        <w:rPr>
          <w:rFonts w:ascii="Cambria" w:hAnsi="Cambria" w:cs="Times New Roman"/>
          <w:b/>
          <w:lang w:val="en-US"/>
        </w:rPr>
      </w:pPr>
    </w:p>
    <w:p w:rsidR="004F3630" w:rsidRPr="004F3630" w:rsidRDefault="004F3630" w:rsidP="004F3630">
      <w:pPr>
        <w:jc w:val="center"/>
        <w:rPr>
          <w:rFonts w:ascii="Cambria" w:hAnsi="Cambria" w:cs="Times New Roman"/>
          <w:b/>
          <w:lang w:val="en-US"/>
        </w:rPr>
      </w:pPr>
    </w:p>
    <w:p w:rsidR="004F3630" w:rsidRPr="003179EB" w:rsidRDefault="004F3630" w:rsidP="004F3630">
      <w:pPr>
        <w:rPr>
          <w:rFonts w:ascii="Cambria" w:hAnsi="Cambria" w:cs="Times New Roman"/>
          <w:lang w:val="de-DE"/>
        </w:rPr>
      </w:pPr>
      <w:r w:rsidRPr="003179EB">
        <w:rPr>
          <w:rFonts w:ascii="Cambria" w:hAnsi="Cambria" w:cs="Times New Roman"/>
          <w:lang w:val="de-DE"/>
        </w:rPr>
        <w:t>1. Es sei uns gestattet, ein brüderliches Gespräch über das Thema « Gebet » mit den Mitgliedern unserer Brüdergemeinschaft zu beginnen. Die Erfahrungen, die wir auf der Versammlung des Plenarrates gemacht und bei den Referaten der Delegierten vernommen haben, ließen uns bewusst werden, wie wichtig dieses Anliegen ist. Wir haben auch die Zuversicht, mit Euch über diesen Punkt brüderlich und herzlich sprechen zu können.</w:t>
      </w:r>
    </w:p>
    <w:p w:rsidR="004F3630" w:rsidRPr="003179EB" w:rsidRDefault="004F3630" w:rsidP="004F3630">
      <w:pPr>
        <w:rPr>
          <w:rFonts w:ascii="Cambria" w:hAnsi="Cambria" w:cs="Times New Roman"/>
          <w:lang w:val="de-DE"/>
        </w:rPr>
      </w:pPr>
      <w:r w:rsidRPr="003179EB">
        <w:rPr>
          <w:rFonts w:ascii="Cambria" w:hAnsi="Cambria" w:cs="Times New Roman"/>
          <w:lang w:val="de-DE"/>
        </w:rPr>
        <w:t>2. Die Versammlung des Plenarrates in Quito hat versucht, durch die Betonung der Brüderlichkeit und der Armut unsere Identität zu klären. Auf dieser Begegnung in Taize schien es uns wichtig, eingehende Untersuchungen über den Geist, das Leben und die Praxis des Gebetes anzustellen. Ohne Gebet können wir ja nicht wahre Brüder und Arme sein. Wir haben dieses Thema nicht sosehr wissenschaftlich behandelt, sondern in engem Bezug zur Kirche und zur Gesellschaft unserer Zeit, die so vielen Änderungen unterworfen ist.</w:t>
      </w:r>
    </w:p>
    <w:p w:rsidR="004F3630" w:rsidRPr="003179EB" w:rsidRDefault="004F3630" w:rsidP="004F3630">
      <w:pPr>
        <w:spacing w:after="200" w:line="276" w:lineRule="auto"/>
        <w:jc w:val="left"/>
        <w:rPr>
          <w:rFonts w:ascii="Cambria" w:hAnsi="Cambria" w:cs="Times New Roman"/>
          <w:lang w:val="de-DE"/>
        </w:rPr>
      </w:pPr>
      <w:r w:rsidRPr="003179EB">
        <w:rPr>
          <w:rFonts w:ascii="Cambria" w:hAnsi="Cambria" w:cs="Times New Roman"/>
          <w:lang w:val="de-DE"/>
        </w:rPr>
        <w:br w:type="page"/>
      </w:r>
    </w:p>
    <w:p w:rsidR="004F3630" w:rsidRPr="004F3630" w:rsidRDefault="009031C8" w:rsidP="004F3630">
      <w:pPr>
        <w:keepNext/>
        <w:keepLines/>
        <w:jc w:val="center"/>
        <w:outlineLvl w:val="1"/>
        <w:rPr>
          <w:rFonts w:ascii="Cambria" w:eastAsia="Times New Roman" w:hAnsi="Cambria" w:cs="Times New Roman"/>
          <w:b/>
          <w:bCs/>
          <w:sz w:val="28"/>
          <w:szCs w:val="26"/>
          <w:lang w:val="en-US"/>
        </w:rPr>
      </w:pPr>
      <w:r>
        <w:rPr>
          <w:rFonts w:ascii="Cambria" w:eastAsia="Times New Roman" w:hAnsi="Cambria" w:cs="Times New Roman"/>
          <w:b/>
          <w:bCs/>
          <w:noProof/>
          <w:sz w:val="28"/>
          <w:szCs w:val="26"/>
          <w:lang w:eastAsia="it-IT"/>
        </w:rPr>
        <w:lastRenderedPageBreak/>
        <w:pict>
          <v:rect id="_x0000_s1089" style="position:absolute;left:0;text-align:left;margin-left:0;margin-top:0;width:212.6pt;height:1.5pt;z-index:251670528;mso-wrap-style:none;mso-position-horizontal:center;mso-position-horizontal-relative:margin;mso-position-vertical:top;mso-position-vertical-relative:margin;v-text-anchor:middle" fillcolor="#aca899" stroked="f">
            <v:fill color2="#535766"/>
            <v:stroke joinstyle="round"/>
            <w10:wrap type="square" anchorx="margin" anchory="margin"/>
          </v:rect>
        </w:pict>
      </w:r>
      <w:bookmarkStart w:id="9" w:name="_Toc459127974"/>
      <w:bookmarkStart w:id="10" w:name="_Toc459283605"/>
      <w:bookmarkStart w:id="11" w:name="_Toc459283782"/>
      <w:r w:rsidR="004F3630" w:rsidRPr="004F3630">
        <w:rPr>
          <w:rFonts w:ascii="Cambria" w:eastAsia="Times New Roman" w:hAnsi="Cambria" w:cs="Times New Roman"/>
          <w:b/>
          <w:bCs/>
          <w:sz w:val="28"/>
          <w:szCs w:val="26"/>
          <w:lang w:val="en-US"/>
        </w:rPr>
        <w:t>I° KAPITEL</w:t>
      </w:r>
      <w:r w:rsidR="004F3630" w:rsidRPr="004F3630">
        <w:rPr>
          <w:rFonts w:ascii="Cambria" w:eastAsia="Times New Roman" w:hAnsi="Cambria" w:cs="Times New Roman"/>
          <w:b/>
          <w:bCs/>
          <w:sz w:val="28"/>
          <w:szCs w:val="26"/>
          <w:lang w:val="en-US"/>
        </w:rPr>
        <w:br/>
        <w:t>DIE HEUTIGE SITUATION</w:t>
      </w:r>
      <w:bookmarkEnd w:id="9"/>
      <w:bookmarkEnd w:id="10"/>
      <w:bookmarkEnd w:id="11"/>
    </w:p>
    <w:p w:rsidR="004F3630" w:rsidRPr="004F3630" w:rsidRDefault="004F3630" w:rsidP="004F3630">
      <w:pPr>
        <w:rPr>
          <w:rFonts w:ascii="Cambria" w:hAnsi="Cambria" w:cs="Times New Roman"/>
          <w:lang w:val="en-US"/>
        </w:rPr>
      </w:pPr>
    </w:p>
    <w:p w:rsidR="004F3630" w:rsidRPr="004F3630" w:rsidRDefault="004F3630" w:rsidP="004F3630">
      <w:pPr>
        <w:rPr>
          <w:rFonts w:ascii="Cambria" w:hAnsi="Cambria" w:cs="Times New Roman"/>
          <w:lang w:val="en-US"/>
        </w:rPr>
      </w:pPr>
    </w:p>
    <w:p w:rsidR="004F3630" w:rsidRPr="003179EB" w:rsidRDefault="004F3630" w:rsidP="004F3630">
      <w:pPr>
        <w:rPr>
          <w:rFonts w:ascii="Cambria" w:hAnsi="Cambria" w:cs="Times New Roman"/>
          <w:lang w:val="de-DE"/>
        </w:rPr>
      </w:pPr>
      <w:r w:rsidRPr="003179EB">
        <w:rPr>
          <w:rFonts w:ascii="Cambria" w:hAnsi="Cambria" w:cs="Times New Roman"/>
          <w:lang w:val="de-DE"/>
        </w:rPr>
        <w:t>3. Aus den Beiträgen fast aller Delegierten ergab sich, dass bei vielen Brüdern vorhanden ist:</w:t>
      </w:r>
    </w:p>
    <w:p w:rsidR="004F3630" w:rsidRPr="003179EB" w:rsidRDefault="004F3630" w:rsidP="004F3630">
      <w:pPr>
        <w:rPr>
          <w:rFonts w:ascii="Cambria" w:hAnsi="Cambria" w:cs="Times New Roman"/>
          <w:lang w:val="de-DE"/>
        </w:rPr>
      </w:pPr>
      <w:r w:rsidRPr="003179EB">
        <w:rPr>
          <w:rFonts w:ascii="Cambria" w:hAnsi="Cambria" w:cs="Times New Roman"/>
          <w:lang w:val="de-DE"/>
        </w:rPr>
        <w:t>a. eine Sehnsucht nach dem Gebet;</w:t>
      </w:r>
    </w:p>
    <w:p w:rsidR="004F3630" w:rsidRPr="003179EB" w:rsidRDefault="004F3630" w:rsidP="004F3630">
      <w:pPr>
        <w:rPr>
          <w:rFonts w:ascii="Cambria" w:hAnsi="Cambria" w:cs="Times New Roman"/>
          <w:lang w:val="de-DE"/>
        </w:rPr>
      </w:pPr>
      <w:r w:rsidRPr="003179EB">
        <w:rPr>
          <w:rFonts w:ascii="Cambria" w:hAnsi="Cambria" w:cs="Times New Roman"/>
          <w:lang w:val="de-DE"/>
        </w:rPr>
        <w:t>b. eine dynamische Spannung, wenn es gilt, die Einheit von Tat und Gebet zu finden;</w:t>
      </w:r>
    </w:p>
    <w:p w:rsidR="004F3630" w:rsidRPr="003179EB" w:rsidRDefault="004F3630" w:rsidP="004F3630">
      <w:pPr>
        <w:rPr>
          <w:rFonts w:ascii="Cambria" w:hAnsi="Cambria" w:cs="Times New Roman"/>
          <w:lang w:val="de-DE"/>
        </w:rPr>
      </w:pPr>
      <w:r w:rsidRPr="003179EB">
        <w:rPr>
          <w:rFonts w:ascii="Cambria" w:hAnsi="Cambria" w:cs="Times New Roman"/>
          <w:lang w:val="de-DE"/>
        </w:rPr>
        <w:t>c. der Wille, der Angst und der Unruhe konstruktiv zu begegnen;</w:t>
      </w:r>
    </w:p>
    <w:p w:rsidR="004F3630" w:rsidRPr="003179EB" w:rsidRDefault="004F3630" w:rsidP="004F3630">
      <w:pPr>
        <w:rPr>
          <w:rFonts w:ascii="Cambria" w:hAnsi="Cambria" w:cs="Times New Roman"/>
          <w:lang w:val="de-DE"/>
        </w:rPr>
      </w:pPr>
      <w:r w:rsidRPr="003179EB">
        <w:rPr>
          <w:rFonts w:ascii="Cambria" w:hAnsi="Cambria" w:cs="Times New Roman"/>
          <w:lang w:val="de-DE"/>
        </w:rPr>
        <w:t>d. verschiedene positiv zu wertende Experimente;</w:t>
      </w:r>
    </w:p>
    <w:p w:rsidR="004F3630" w:rsidRPr="003179EB" w:rsidRDefault="004F3630" w:rsidP="004F3630">
      <w:pPr>
        <w:rPr>
          <w:rFonts w:ascii="Cambria" w:hAnsi="Cambria" w:cs="Times New Roman"/>
          <w:lang w:val="de-DE"/>
        </w:rPr>
      </w:pPr>
      <w:r w:rsidRPr="003179EB">
        <w:rPr>
          <w:rFonts w:ascii="Cambria" w:hAnsi="Cambria" w:cs="Times New Roman"/>
          <w:lang w:val="de-DE"/>
        </w:rPr>
        <w:t>e. Versuche, das Gottesbild zu reinigen und gewisse Gebets formen zu erneuern;</w:t>
      </w:r>
    </w:p>
    <w:p w:rsidR="004F3630" w:rsidRPr="003179EB" w:rsidRDefault="004F3630" w:rsidP="004F3630">
      <w:pPr>
        <w:rPr>
          <w:rFonts w:ascii="Cambria" w:hAnsi="Cambria" w:cs="Times New Roman"/>
          <w:lang w:val="de-DE"/>
        </w:rPr>
      </w:pPr>
      <w:r w:rsidRPr="003179EB">
        <w:rPr>
          <w:rFonts w:ascii="Cambria" w:hAnsi="Cambria" w:cs="Times New Roman"/>
          <w:lang w:val="de-DE"/>
        </w:rPr>
        <w:t>f. das lebendige Bewusstsein, besonders bei den Missionaren, beim Gebet gehe es für uns geradezu um Leben und Tod.</w:t>
      </w:r>
    </w:p>
    <w:p w:rsidR="004F3630" w:rsidRPr="003179EB" w:rsidRDefault="004F3630" w:rsidP="004F3630">
      <w:pPr>
        <w:rPr>
          <w:rFonts w:ascii="Cambria" w:hAnsi="Cambria" w:cs="Times New Roman"/>
          <w:lang w:val="de-DE"/>
        </w:rPr>
      </w:pPr>
      <w:r w:rsidRPr="003179EB">
        <w:rPr>
          <w:rFonts w:ascii="Cambria" w:hAnsi="Cambria" w:cs="Times New Roman"/>
          <w:lang w:val="de-DE"/>
        </w:rPr>
        <w:t>4. Auf der anderen Seite haben wir auch gewisse Hindernisse für das Gebet festgestellt:</w:t>
      </w:r>
    </w:p>
    <w:p w:rsidR="004F3630" w:rsidRPr="003179EB" w:rsidRDefault="004F3630" w:rsidP="004F3630">
      <w:pPr>
        <w:rPr>
          <w:rFonts w:ascii="Cambria" w:hAnsi="Cambria" w:cs="Times New Roman"/>
          <w:lang w:val="de-DE"/>
        </w:rPr>
      </w:pPr>
      <w:r w:rsidRPr="003179EB">
        <w:rPr>
          <w:rFonts w:ascii="Cambria" w:hAnsi="Cambria" w:cs="Times New Roman"/>
          <w:lang w:val="de-DE"/>
        </w:rPr>
        <w:t>a. die Unsicherheit im Glauben und die Schwierigkeit, dem verborgenen Gott zu begegnen;</w:t>
      </w:r>
    </w:p>
    <w:p w:rsidR="004F3630" w:rsidRPr="003179EB" w:rsidRDefault="004F3630" w:rsidP="004F3630">
      <w:pPr>
        <w:rPr>
          <w:rFonts w:ascii="Cambria" w:hAnsi="Cambria" w:cs="Times New Roman"/>
          <w:lang w:val="de-DE"/>
        </w:rPr>
      </w:pPr>
      <w:r w:rsidRPr="003179EB">
        <w:rPr>
          <w:rFonts w:ascii="Cambria" w:hAnsi="Cambria" w:cs="Times New Roman"/>
          <w:lang w:val="de-DE"/>
        </w:rPr>
        <w:t>b. die unzureichende Vorbereitung vieler Brüder, wenn es gilt, Änderungen in der Kirche und in der Welt zu bewältigen;</w:t>
      </w:r>
    </w:p>
    <w:p w:rsidR="004F3630" w:rsidRPr="003179EB" w:rsidRDefault="004F3630" w:rsidP="004F3630">
      <w:pPr>
        <w:rPr>
          <w:rFonts w:ascii="Cambria" w:hAnsi="Cambria" w:cs="Times New Roman"/>
          <w:lang w:val="de-DE"/>
        </w:rPr>
      </w:pPr>
      <w:r w:rsidRPr="003179EB">
        <w:rPr>
          <w:rFonts w:ascii="Cambria" w:hAnsi="Cambria" w:cs="Times New Roman"/>
          <w:lang w:val="de-DE"/>
        </w:rPr>
        <w:t>c. die Spannung zwischen Gottesliebe und Nächstenliebe, also auch zwischen Gebet und Arbeit;</w:t>
      </w:r>
    </w:p>
    <w:p w:rsidR="004F3630" w:rsidRPr="003179EB" w:rsidRDefault="004F3630" w:rsidP="004F3630">
      <w:pPr>
        <w:rPr>
          <w:rFonts w:ascii="Cambria" w:hAnsi="Cambria" w:cs="Times New Roman"/>
          <w:lang w:val="de-DE"/>
        </w:rPr>
      </w:pPr>
      <w:r w:rsidRPr="003179EB">
        <w:rPr>
          <w:rFonts w:ascii="Cambria" w:hAnsi="Cambria" w:cs="Times New Roman"/>
          <w:lang w:val="de-DE"/>
        </w:rPr>
        <w:t>d. ein übertriebener Aktivismus und auf der anderen Seite ein lebensfremdes Gebet;</w:t>
      </w:r>
    </w:p>
    <w:p w:rsidR="004F3630" w:rsidRPr="003179EB" w:rsidRDefault="004F3630" w:rsidP="004F3630">
      <w:pPr>
        <w:rPr>
          <w:rFonts w:ascii="Cambria" w:hAnsi="Cambria" w:cs="Times New Roman"/>
          <w:lang w:val="de-DE"/>
        </w:rPr>
      </w:pPr>
      <w:r w:rsidRPr="003179EB">
        <w:rPr>
          <w:rFonts w:ascii="Cambria" w:hAnsi="Cambria" w:cs="Times New Roman"/>
          <w:lang w:val="de-DE"/>
        </w:rPr>
        <w:t>e. der Mangel an Brüderlichkeit;</w:t>
      </w:r>
    </w:p>
    <w:p w:rsidR="004F3630" w:rsidRPr="003179EB" w:rsidRDefault="004F3630" w:rsidP="004F3630">
      <w:pPr>
        <w:rPr>
          <w:rFonts w:ascii="Cambria" w:hAnsi="Cambria" w:cs="Times New Roman"/>
          <w:lang w:val="de-DE"/>
        </w:rPr>
      </w:pPr>
      <w:r w:rsidRPr="003179EB">
        <w:rPr>
          <w:rFonts w:ascii="Cambria" w:hAnsi="Cambria" w:cs="Times New Roman"/>
          <w:lang w:val="de-DE"/>
        </w:rPr>
        <w:t>f. die Vernachlässigung der Hilfsmittel, welche die Pädagogik und eine gesunde Psychologie zur Verfügung stellen;</w:t>
      </w:r>
    </w:p>
    <w:p w:rsidR="004F3630" w:rsidRPr="003179EB" w:rsidRDefault="004F3630" w:rsidP="004F3630">
      <w:pPr>
        <w:rPr>
          <w:rFonts w:ascii="Cambria" w:hAnsi="Cambria" w:cs="Times New Roman"/>
          <w:lang w:val="de-DE"/>
        </w:rPr>
      </w:pPr>
      <w:r w:rsidRPr="003179EB">
        <w:rPr>
          <w:rFonts w:ascii="Cambria" w:hAnsi="Cambria" w:cs="Times New Roman"/>
          <w:lang w:val="de-DE"/>
        </w:rPr>
        <w:t>g. die Preisgabe alter Gebetsformen ohne die Erneuerung des Gebetsgeistes;</w:t>
      </w:r>
    </w:p>
    <w:p w:rsidR="004F3630" w:rsidRPr="003179EB" w:rsidRDefault="004F3630" w:rsidP="004F3630">
      <w:pPr>
        <w:rPr>
          <w:rFonts w:ascii="Cambria" w:hAnsi="Cambria" w:cs="Times New Roman"/>
          <w:lang w:val="de-DE"/>
        </w:rPr>
      </w:pPr>
      <w:r w:rsidRPr="003179EB">
        <w:rPr>
          <w:rFonts w:ascii="Cambria" w:hAnsi="Cambria" w:cs="Times New Roman"/>
          <w:lang w:val="de-DE"/>
        </w:rPr>
        <w:t>h. Versäumnisse bei der Ausbildung der Kandidaten und bei der Vorbereitung derer, die das Gebetsleben anregen sollen.</w:t>
      </w:r>
    </w:p>
    <w:p w:rsidR="004F3630" w:rsidRPr="003179EB" w:rsidRDefault="004F3630" w:rsidP="004F3630">
      <w:pPr>
        <w:rPr>
          <w:rFonts w:ascii="Cambria" w:hAnsi="Cambria" w:cs="Times New Roman"/>
          <w:lang w:val="de-DE"/>
        </w:rPr>
      </w:pPr>
      <w:r w:rsidRPr="003179EB">
        <w:rPr>
          <w:rFonts w:ascii="Cambria" w:hAnsi="Cambria" w:cs="Times New Roman"/>
          <w:lang w:val="de-DE"/>
        </w:rPr>
        <w:t>5. Wir haben unsere gemeinsame Verantwortung erkannt und übergeben Euch diese Überlegungen über das Gebet, damit, wir unsere Berufung täglich besser leben können.</w:t>
      </w:r>
    </w:p>
    <w:p w:rsidR="004F3630" w:rsidRPr="003179EB" w:rsidRDefault="004F3630" w:rsidP="004F3630">
      <w:pPr>
        <w:spacing w:after="200" w:line="276" w:lineRule="auto"/>
        <w:jc w:val="left"/>
        <w:rPr>
          <w:rFonts w:ascii="Cambria" w:hAnsi="Cambria" w:cs="Times New Roman"/>
          <w:b/>
          <w:lang w:val="de-DE"/>
        </w:rPr>
      </w:pPr>
      <w:r w:rsidRPr="003179EB">
        <w:rPr>
          <w:rFonts w:ascii="Cambria" w:hAnsi="Cambria" w:cs="Times New Roman"/>
          <w:b/>
          <w:lang w:val="de-DE"/>
        </w:rPr>
        <w:br w:type="page"/>
      </w:r>
    </w:p>
    <w:p w:rsidR="004F3630" w:rsidRPr="003179EB" w:rsidRDefault="009031C8" w:rsidP="004F3630">
      <w:pPr>
        <w:keepNext/>
        <w:keepLines/>
        <w:jc w:val="center"/>
        <w:outlineLvl w:val="1"/>
        <w:rPr>
          <w:rFonts w:ascii="Cambria" w:eastAsia="Times New Roman" w:hAnsi="Cambria" w:cs="Times New Roman"/>
          <w:b/>
          <w:bCs/>
          <w:sz w:val="28"/>
          <w:szCs w:val="26"/>
          <w:lang w:val="de-DE"/>
        </w:rPr>
      </w:pPr>
      <w:r>
        <w:rPr>
          <w:rFonts w:ascii="Cambria" w:eastAsia="Times New Roman" w:hAnsi="Cambria" w:cs="Times New Roman"/>
          <w:b/>
          <w:bCs/>
          <w:noProof/>
          <w:sz w:val="28"/>
          <w:szCs w:val="26"/>
          <w:lang w:eastAsia="it-IT"/>
        </w:rPr>
        <w:lastRenderedPageBreak/>
        <w:pict>
          <v:rect id="_x0000_s1090" style="position:absolute;left:0;text-align:left;margin-left:0;margin-top:0;width:212.6pt;height:1.5pt;z-index:251671552;mso-wrap-style:none;mso-position-horizontal:center;mso-position-horizontal-relative:margin;mso-position-vertical:top;mso-position-vertical-relative:margin;v-text-anchor:middle" fillcolor="#aca899" stroked="f">
            <v:fill color2="#535766"/>
            <v:stroke joinstyle="round"/>
            <w10:wrap type="square" anchorx="margin" anchory="margin"/>
          </v:rect>
        </w:pict>
      </w:r>
      <w:bookmarkStart w:id="12" w:name="_Toc459127975"/>
      <w:bookmarkStart w:id="13" w:name="_Toc459283606"/>
      <w:bookmarkStart w:id="14" w:name="_Toc459283783"/>
      <w:r w:rsidR="004F3630" w:rsidRPr="003179EB">
        <w:rPr>
          <w:rFonts w:ascii="Cambria" w:eastAsia="Times New Roman" w:hAnsi="Cambria" w:cs="Times New Roman"/>
          <w:b/>
          <w:bCs/>
          <w:sz w:val="28"/>
          <w:szCs w:val="26"/>
          <w:lang w:val="de-DE"/>
        </w:rPr>
        <w:t>II° KAPITEL</w:t>
      </w:r>
      <w:r w:rsidR="004F3630" w:rsidRPr="003179EB">
        <w:rPr>
          <w:rFonts w:ascii="Cambria" w:eastAsia="Times New Roman" w:hAnsi="Cambria" w:cs="Times New Roman"/>
          <w:b/>
          <w:bCs/>
          <w:sz w:val="28"/>
          <w:szCs w:val="26"/>
          <w:lang w:val="de-DE"/>
        </w:rPr>
        <w:br/>
        <w:t>GEIST UND LEBEN DES GEBETES</w:t>
      </w:r>
      <w:bookmarkEnd w:id="12"/>
      <w:bookmarkEnd w:id="13"/>
      <w:bookmarkEnd w:id="14"/>
    </w:p>
    <w:p w:rsidR="004F3630" w:rsidRPr="003179EB" w:rsidRDefault="004F3630" w:rsidP="004F3630">
      <w:pPr>
        <w:rPr>
          <w:rFonts w:ascii="Cambria" w:hAnsi="Cambria" w:cs="Times New Roman"/>
          <w:lang w:val="de-DE"/>
        </w:rPr>
      </w:pPr>
    </w:p>
    <w:p w:rsidR="004F3630" w:rsidRPr="003179EB" w:rsidRDefault="004F3630" w:rsidP="004F3630">
      <w:pPr>
        <w:rPr>
          <w:rFonts w:ascii="Cambria" w:hAnsi="Cambria" w:cs="Times New Roman"/>
          <w:lang w:val="de-DE"/>
        </w:rPr>
      </w:pPr>
    </w:p>
    <w:p w:rsidR="004F3630" w:rsidRPr="003179EB" w:rsidRDefault="004F3630" w:rsidP="004F3630">
      <w:pPr>
        <w:rPr>
          <w:rFonts w:ascii="Cambria" w:hAnsi="Cambria" w:cs="Times New Roman"/>
          <w:lang w:val="de-DE"/>
        </w:rPr>
      </w:pPr>
      <w:r w:rsidRPr="003179EB">
        <w:rPr>
          <w:rFonts w:ascii="Cambria" w:hAnsi="Cambria" w:cs="Times New Roman"/>
          <w:lang w:val="de-DE"/>
        </w:rPr>
        <w:t>6. Das Gebet als Atemholen der Liebe muss unter dem Drängen des Geistes aus der Notwendigkeit des menschlichen Herzens entstehen: Der Mensch kann sein volles Wesen nur erreichen, wenn er die Eigenliebe aufgibt und sich hineinwagt in die Gemeinschaft mit Gott und mit den Menschen in Christus, dem Gott-Menschen.</w:t>
      </w:r>
    </w:p>
    <w:p w:rsidR="004F3630" w:rsidRPr="003179EB" w:rsidRDefault="004F3630" w:rsidP="004F3630">
      <w:pPr>
        <w:rPr>
          <w:rFonts w:ascii="Cambria" w:hAnsi="Cambria" w:cs="Times New Roman"/>
          <w:lang w:val="de-DE"/>
        </w:rPr>
      </w:pPr>
      <w:r w:rsidRPr="003179EB">
        <w:rPr>
          <w:rFonts w:ascii="Cambria" w:hAnsi="Cambria" w:cs="Times New Roman"/>
          <w:lang w:val="de-DE"/>
        </w:rPr>
        <w:t>In diesem Überstieg oder auch Exodus entdecken die einen Gott mehr in sich selbst, die anderen mehr in den Brüdern (vgl. Mt 25, 35-43).</w:t>
      </w:r>
    </w:p>
    <w:p w:rsidR="004F3630" w:rsidRPr="003179EB" w:rsidRDefault="004F3630" w:rsidP="004F3630">
      <w:pPr>
        <w:rPr>
          <w:rFonts w:ascii="Cambria" w:hAnsi="Cambria" w:cs="Times New Roman"/>
          <w:lang w:val="de-DE"/>
        </w:rPr>
      </w:pPr>
      <w:r w:rsidRPr="003179EB">
        <w:rPr>
          <w:rFonts w:ascii="Cambria" w:hAnsi="Cambria" w:cs="Times New Roman"/>
          <w:lang w:val="de-DE"/>
        </w:rPr>
        <w:t>Wie jede Liebe unter Menschen den Gesetzen der lebendigen Entwicklung unterworfen ist, so ist auch der Weg des Menschen zu Gott verschiedenen Wechselfällen ausgesetzt: frohen und widerwärtigen. Lang, dramatisch und verlockend ist der Weg zur vollen menschlichen Reife in der Freiheit der Kinder Gottes, « bis Christus in uns Gestalt gewinnt » (Rom 8, 22 ff; Gal 4, 19).</w:t>
      </w:r>
    </w:p>
    <w:p w:rsidR="004F3630" w:rsidRPr="003179EB" w:rsidRDefault="004F3630" w:rsidP="004F3630">
      <w:pPr>
        <w:rPr>
          <w:rFonts w:ascii="Cambria" w:hAnsi="Cambria" w:cs="Times New Roman"/>
          <w:lang w:val="de-DE"/>
        </w:rPr>
      </w:pPr>
      <w:r w:rsidRPr="003179EB">
        <w:rPr>
          <w:rFonts w:ascii="Cambria" w:hAnsi="Cambria" w:cs="Times New Roman"/>
          <w:lang w:val="de-DE"/>
        </w:rPr>
        <w:t>7. Christus selbst ist unser Leben, unser Gebet und unser Wirken. Dann leben wir wahrhaft in Christus, wenn wir den Vater und die Brüder lieben. In seinem Geist beten und rufen wir mit dem Herzen eines Sohnes: « Abba-Vater! » (Röm 8, 15; Gal 4, 6).</w:t>
      </w:r>
    </w:p>
    <w:p w:rsidR="004F3630" w:rsidRPr="003179EB" w:rsidRDefault="004F3630" w:rsidP="004F3630">
      <w:pPr>
        <w:rPr>
          <w:rFonts w:ascii="Cambria" w:hAnsi="Cambria" w:cs="Times New Roman"/>
          <w:lang w:val="de-DE"/>
        </w:rPr>
      </w:pPr>
      <w:r w:rsidRPr="003179EB">
        <w:rPr>
          <w:rFonts w:ascii="Cambria" w:hAnsi="Cambria" w:cs="Times New Roman"/>
          <w:lang w:val="de-DE"/>
        </w:rPr>
        <w:t>Den Geist Christi hat, wer in seinem mystischen Leib verbleibt und beim Gebet niemals das «Haupt vom Leibe trennt», indem er im Schoß der Kirche betet und Christus in der Kirche sucht und liebt.</w:t>
      </w:r>
    </w:p>
    <w:p w:rsidR="004F3630" w:rsidRPr="003179EB" w:rsidRDefault="004F3630" w:rsidP="004F3630">
      <w:pPr>
        <w:rPr>
          <w:rFonts w:ascii="Cambria" w:hAnsi="Cambria" w:cs="Times New Roman"/>
          <w:lang w:val="de-DE"/>
        </w:rPr>
      </w:pPr>
      <w:r w:rsidRPr="003179EB">
        <w:rPr>
          <w:rFonts w:ascii="Cambria" w:hAnsi="Cambria" w:cs="Times New Roman"/>
          <w:lang w:val="de-DE"/>
        </w:rPr>
        <w:t>8. Der Vater liebt uns zuerst (1 Joh 4, 10) und spricht uns im Geist seines Sohnes an. Wir können ihn aber nur hören im Raum des Schweigens. Indem wir « im Glauben, der in der Liebe wirksam ist » (Gal 5, 6) antworten, entsteht das Zwiegespräch des Sohnes « mit dem Vater, durch Christus im Heiligen Geist » (S 45).</w:t>
      </w:r>
    </w:p>
    <w:p w:rsidR="004F3630" w:rsidRPr="003179EB" w:rsidRDefault="004F3630" w:rsidP="004F3630">
      <w:pPr>
        <w:rPr>
          <w:rFonts w:ascii="Cambria" w:hAnsi="Cambria" w:cs="Times New Roman"/>
          <w:lang w:val="de-DE"/>
        </w:rPr>
      </w:pPr>
      <w:r w:rsidRPr="003179EB">
        <w:rPr>
          <w:rFonts w:ascii="Cambria" w:hAnsi="Cambria" w:cs="Times New Roman"/>
          <w:lang w:val="de-DE"/>
        </w:rPr>
        <w:t>9. Wahres Gebet lässt sich an den Früchten im Leben erkennen: « Man ist insoweit ein guter Beter, als man ein guter Täter ist » (Franziskus, Leg. Perus. 74) Wenn Gebet und Tun von ein und demselben Geist des Herrn inspiriert sind, können sie sich nicht widersprechen, sondern vervollkommnen sich gegenseitig (BReg 5 u. 10; S 154).</w:t>
      </w:r>
    </w:p>
    <w:p w:rsidR="004F3630" w:rsidRPr="003179EB" w:rsidRDefault="004F3630" w:rsidP="004F3630">
      <w:pPr>
        <w:rPr>
          <w:rFonts w:ascii="Cambria" w:hAnsi="Cambria" w:cs="Times New Roman"/>
          <w:lang w:val="de-DE"/>
        </w:rPr>
      </w:pPr>
      <w:r w:rsidRPr="003179EB">
        <w:rPr>
          <w:rFonts w:ascii="Cambria" w:hAnsi="Cambria" w:cs="Times New Roman"/>
          <w:lang w:val="de-DE"/>
        </w:rPr>
        <w:t>10. Ist der Geist des Gebetes wirklich lebendig, dann belebt und beseelt er das ganze Leben der Brüder. Er erneuert notwendigerweise die gesunden traditionellen Formen und schafft auch neue geeignete Weisen des Betens.</w:t>
      </w:r>
    </w:p>
    <w:p w:rsidR="004F3630" w:rsidRPr="003179EB" w:rsidRDefault="004F3630" w:rsidP="004F3630">
      <w:pPr>
        <w:rPr>
          <w:rFonts w:ascii="Cambria" w:hAnsi="Cambria" w:cs="Times New Roman"/>
          <w:lang w:val="de-DE"/>
        </w:rPr>
      </w:pPr>
      <w:r w:rsidRPr="003179EB">
        <w:rPr>
          <w:rFonts w:ascii="Cambria" w:hAnsi="Cambria" w:cs="Times New Roman"/>
          <w:lang w:val="de-DE"/>
        </w:rPr>
        <w:t>11. Wer den Geist des Gebetes besitzt, findet auch Zeit zum Beten. Wer sich keine Zeit dafür nimmt, hat auch den Geist des Gebetes nicht.</w:t>
      </w:r>
    </w:p>
    <w:p w:rsidR="004F3630" w:rsidRPr="003179EB" w:rsidRDefault="004F3630" w:rsidP="004F3630">
      <w:pPr>
        <w:rPr>
          <w:rFonts w:ascii="Cambria" w:hAnsi="Cambria" w:cs="Times New Roman"/>
          <w:lang w:val="de-DE"/>
        </w:rPr>
      </w:pPr>
      <w:r w:rsidRPr="003179EB">
        <w:rPr>
          <w:rFonts w:ascii="Cambria" w:hAnsi="Cambria" w:cs="Times New Roman"/>
          <w:lang w:val="de-DE"/>
        </w:rPr>
        <w:t>12. Der Buchstabe oder auch die Form ohne den Geist ist tot. Aber der Geist ohne Buchstabe und Form kann das Leben des Menschen auch nicht lebendig machen. Wir sind menschliche Personen, in denen der Geist nur « fleischgeworden » oder «verleiblicht» existieren kann.</w:t>
      </w:r>
    </w:p>
    <w:p w:rsidR="004F3630" w:rsidRPr="003179EB" w:rsidRDefault="004F3630" w:rsidP="004F3630">
      <w:pPr>
        <w:rPr>
          <w:rFonts w:ascii="Cambria" w:hAnsi="Cambria" w:cs="Times New Roman"/>
          <w:lang w:val="de-DE"/>
        </w:rPr>
      </w:pPr>
      <w:r w:rsidRPr="003179EB">
        <w:rPr>
          <w:rFonts w:ascii="Cambria" w:hAnsi="Cambria" w:cs="Times New Roman"/>
          <w:lang w:val="de-DE"/>
        </w:rPr>
        <w:t>13. Das Gebet kann sich in Worten, Formeln und Riten ausdrücken, aber auch im Schweigen, in verschiedenen Körperhaltungen sowie in symbolischen Handlungen und Zeichen, wie auch das Beispiel des heiligen Franziskus zeigt.</w:t>
      </w:r>
    </w:p>
    <w:p w:rsidR="004F3630" w:rsidRPr="003179EB" w:rsidRDefault="004F3630" w:rsidP="004F3630">
      <w:pPr>
        <w:rPr>
          <w:rFonts w:ascii="Cambria" w:hAnsi="Cambria" w:cs="Times New Roman"/>
          <w:lang w:val="de-DE"/>
        </w:rPr>
      </w:pPr>
      <w:r w:rsidRPr="003179EB">
        <w:rPr>
          <w:rFonts w:ascii="Cambria" w:hAnsi="Cambria" w:cs="Times New Roman"/>
          <w:lang w:val="de-DE"/>
        </w:rPr>
        <w:t xml:space="preserve">14. Wir sollten als Minderbrüder beten. Wir sind dann wahrhaft Brüder, wenn wir uns im Namen Christi versammeln in Liebe zueinander, so dass der Herr wahrhaft in unserer Mitte ist (Mt 18, 20; Perf. Car. 15; S 12 u. 83). Dann sind wir wahrhaft die Minderen, wenn wir in Armut </w:t>
      </w:r>
      <w:r w:rsidRPr="003179EB">
        <w:rPr>
          <w:rFonts w:ascii="Cambria" w:hAnsi="Cambria" w:cs="Times New Roman"/>
          <w:lang w:val="de-DE"/>
        </w:rPr>
        <w:lastRenderedPageBreak/>
        <w:t>und liebendem Gehorsam leben: eins mit Christus, dem Armen und Gekreuzigten, eins auch mit den Armen der Welt (Lk 4, 18; Phil 2, 5-11; Gal 2, 19; S 12 u. 60).</w:t>
      </w:r>
    </w:p>
    <w:p w:rsidR="004F3630" w:rsidRPr="003179EB" w:rsidRDefault="004F3630" w:rsidP="004F3630">
      <w:pPr>
        <w:rPr>
          <w:rFonts w:ascii="Cambria" w:hAnsi="Cambria" w:cs="Times New Roman"/>
          <w:lang w:val="de-DE"/>
        </w:rPr>
      </w:pPr>
      <w:r w:rsidRPr="003179EB">
        <w:rPr>
          <w:rFonts w:ascii="Cambria" w:hAnsi="Cambria" w:cs="Times New Roman"/>
          <w:lang w:val="de-DE"/>
        </w:rPr>
        <w:t>Unser Gebet dringe vor Gott als das Rufen der Armen, an deren Geschick wir wahrhaft teilhaben (Paul VI, Evang. Test. 17; S 59; Plenarrat Quito, verschiedentlich).</w:t>
      </w:r>
    </w:p>
    <w:p w:rsidR="004F3630" w:rsidRPr="003179EB" w:rsidRDefault="004F3630" w:rsidP="004F3630">
      <w:pPr>
        <w:rPr>
          <w:rFonts w:ascii="Cambria" w:hAnsi="Cambria" w:cs="Times New Roman"/>
          <w:lang w:val="de-DE"/>
        </w:rPr>
      </w:pPr>
      <w:r w:rsidRPr="003179EB">
        <w:rPr>
          <w:rFonts w:ascii="Cambria" w:hAnsi="Cambria" w:cs="Times New Roman"/>
          <w:lang w:val="de-DE"/>
        </w:rPr>
        <w:t>15. Wir wollen der Jungfrau Maria, der Gefährtin der Armut und des Leidens Christi folgen und sie verehren (S 52). Niemals können wir die Mutter vom Sohne trennen (S 1, 170, 186). Sie öffnet uns den Weg zum Geist des armen und gekreuzigten Christus.</w:t>
      </w:r>
    </w:p>
    <w:p w:rsidR="004F3630" w:rsidRPr="003179EB" w:rsidRDefault="004F3630" w:rsidP="004F3630">
      <w:pPr>
        <w:rPr>
          <w:rFonts w:ascii="Cambria" w:hAnsi="Cambria" w:cs="Times New Roman"/>
          <w:lang w:val="de-DE"/>
        </w:rPr>
      </w:pPr>
      <w:r w:rsidRPr="003179EB">
        <w:rPr>
          <w:rFonts w:ascii="Cambria" w:hAnsi="Cambria" w:cs="Times New Roman"/>
          <w:lang w:val="de-DE"/>
        </w:rPr>
        <w:t>16. Damit das österliche Christusgeheimnis in der Eucharistie und im Bußsakrament unser Leben wirksam erneuern kann, wollen wir täglich in der Zerknirschung des Herzens unseren sündigen Zustand reinigen (Bonaventura, Leg. maior V, 8). Lasst uns dem Gebet obliegen, auch wenn die Eigenliebe sich in einem gewissen Widerwillen auflehnt; wir umfangen den Willen des Vaters, indem wir den eigenen lassen (Mt 26, 39-42; 22, 44).</w:t>
      </w:r>
    </w:p>
    <w:p w:rsidR="004F3630" w:rsidRPr="003179EB" w:rsidRDefault="004F3630" w:rsidP="004F3630">
      <w:pPr>
        <w:rPr>
          <w:rFonts w:ascii="Cambria" w:hAnsi="Cambria" w:cs="Times New Roman"/>
          <w:lang w:val="de-DE"/>
        </w:rPr>
      </w:pPr>
      <w:r w:rsidRPr="003179EB">
        <w:rPr>
          <w:rFonts w:ascii="Cambria" w:hAnsi="Cambria" w:cs="Times New Roman"/>
          <w:lang w:val="de-DE"/>
        </w:rPr>
        <w:t>Wer nur betet, wenn er sich dazu aufgelegt fühlt, der hält am Gebet fest wie an einem Instrument der Eigenliebe. Man sollte sich immer daran erinnern, dass das Gebet ein Akt der Liebe sein muss. Wenn wir mit dem gekreuzigten Christus leben wollen, sollten wir die täglichen Schwierigkeiten, die Dürre, die Ängste und die Demütigungen des Lebens ins Gebet hineintragen; wenn wir das alles annehmen, werden wir durch die Kraft der Liebe dem Bild des Sohnes gleichförmig (Röm 8, 29). So leben wir die Bekehrung oder die evangelische Buße und verkündigen sie den Menschen (S 101, 102, 105).</w:t>
      </w:r>
    </w:p>
    <w:p w:rsidR="004F3630" w:rsidRPr="003179EB" w:rsidRDefault="004F3630" w:rsidP="004F3630">
      <w:pPr>
        <w:rPr>
          <w:rFonts w:ascii="Cambria" w:hAnsi="Cambria" w:cs="Times New Roman"/>
          <w:lang w:val="de-DE"/>
        </w:rPr>
      </w:pPr>
      <w:r w:rsidRPr="003179EB">
        <w:rPr>
          <w:rFonts w:ascii="Cambria" w:hAnsi="Cambria" w:cs="Times New Roman"/>
          <w:lang w:val="de-DE"/>
        </w:rPr>
        <w:t>17. Unser Gebet ist vornehmlich affektiv, d.h. ein Gebet des Herzens; es will uns zur innigen Gotteserfahrung führen.</w:t>
      </w:r>
    </w:p>
    <w:p w:rsidR="004F3630" w:rsidRPr="003179EB" w:rsidRDefault="004F3630" w:rsidP="004F3630">
      <w:pPr>
        <w:rPr>
          <w:rFonts w:ascii="Cambria" w:hAnsi="Cambria" w:cs="Times New Roman"/>
          <w:lang w:val="de-DE"/>
        </w:rPr>
      </w:pPr>
      <w:r w:rsidRPr="003179EB">
        <w:rPr>
          <w:rFonts w:ascii="Cambria" w:hAnsi="Cambria" w:cs="Times New Roman"/>
          <w:lang w:val="de-DE"/>
        </w:rPr>
        <w:t>18. Wenn wir Gott, das höchste Gut, von dem jedes Gut ausgeht, betrachten, fließen aus unserem Herzen Anbetung, Danksagung, Bewunderung und Lob.</w:t>
      </w:r>
    </w:p>
    <w:p w:rsidR="004F3630" w:rsidRPr="004F3630" w:rsidRDefault="004F3630" w:rsidP="004F3630">
      <w:pPr>
        <w:rPr>
          <w:rFonts w:ascii="Cambria" w:hAnsi="Cambria" w:cs="Times New Roman"/>
          <w:lang w:val="en-US"/>
        </w:rPr>
      </w:pPr>
      <w:r w:rsidRPr="003179EB">
        <w:rPr>
          <w:rFonts w:ascii="Cambria" w:hAnsi="Cambria" w:cs="Times New Roman"/>
          <w:lang w:val="de-DE"/>
        </w:rPr>
        <w:t xml:space="preserve">Wir sollten in österlicher Freude Christus in allen Geschöpfen schauen und so durch die Welt gehen, dass wir das Universum preisen und die Menschen zum Gotteslob einladen, dadurch dass wir Zeugen seiner Liebe im brüderlichen Leben, im Gebet und im Apostolat sind (NbReg 21-23; Sonnengesang, Spec. </w:t>
      </w:r>
      <w:r w:rsidRPr="004F3630">
        <w:rPr>
          <w:rFonts w:ascii="Cambria" w:hAnsi="Cambria" w:cs="Times New Roman"/>
          <w:lang w:val="en-US"/>
        </w:rPr>
        <w:t>Perf. 100; S 45).</w:t>
      </w:r>
    </w:p>
    <w:p w:rsidR="004F3630" w:rsidRPr="003179EB" w:rsidRDefault="004F3630" w:rsidP="004F3630">
      <w:pPr>
        <w:rPr>
          <w:rFonts w:ascii="Cambria" w:hAnsi="Cambria" w:cs="Times New Roman"/>
          <w:lang w:val="de-DE"/>
        </w:rPr>
      </w:pPr>
      <w:r w:rsidRPr="003179EB">
        <w:rPr>
          <w:rFonts w:ascii="Cambria" w:hAnsi="Cambria" w:cs="Times New Roman"/>
          <w:lang w:val="de-DE"/>
        </w:rPr>
        <w:t>Wir sollen immerfort beten im Geist und in der Wahrheit, mit reinem Herzen und reinem Geist, weil nur ein solches Gebet gefällt (Joh 4, 24; BReg 10, Ermahnungen 16; 1BrGl I).</w:t>
      </w:r>
    </w:p>
    <w:p w:rsidR="004F3630" w:rsidRPr="003179EB" w:rsidRDefault="004F3630" w:rsidP="004F3630">
      <w:pPr>
        <w:rPr>
          <w:rFonts w:ascii="Cambria" w:hAnsi="Cambria" w:cs="Times New Roman"/>
          <w:lang w:val="de-DE"/>
        </w:rPr>
      </w:pPr>
      <w:r w:rsidRPr="003179EB">
        <w:rPr>
          <w:rFonts w:ascii="Cambria" w:hAnsi="Cambria" w:cs="Times New Roman"/>
          <w:lang w:val="de-DE"/>
        </w:rPr>
        <w:t>19. Das Gebet soll sich vorzüglich auf die Heilige Schrift stützen und auf das wache Hören auf den Geist, wenn dieser in der Kirche spricht, in den Zeichen der Zeit, im Leben der Menschen und in unserem Herzen (S 45).</w:t>
      </w:r>
    </w:p>
    <w:p w:rsidR="004F3630" w:rsidRPr="003179EB" w:rsidRDefault="004F3630" w:rsidP="004F3630">
      <w:pPr>
        <w:rPr>
          <w:rFonts w:ascii="Cambria" w:hAnsi="Cambria" w:cs="Times New Roman"/>
          <w:lang w:val="de-DE"/>
        </w:rPr>
      </w:pPr>
      <w:r w:rsidRPr="003179EB">
        <w:rPr>
          <w:rFonts w:ascii="Cambria" w:hAnsi="Cambria" w:cs="Times New Roman"/>
          <w:lang w:val="de-DE"/>
        </w:rPr>
        <w:t>Eine besondere Quelle für unser Gebet bilden die Schriften des heiligen Franziskus, dazu unsere Satzungen, die wohl jeder Bruder zur Hand hat.</w:t>
      </w:r>
    </w:p>
    <w:p w:rsidR="004F3630" w:rsidRPr="003179EB" w:rsidRDefault="004F3630" w:rsidP="004F3630">
      <w:pPr>
        <w:rPr>
          <w:rFonts w:ascii="Cambria" w:hAnsi="Cambria" w:cs="Times New Roman"/>
          <w:lang w:val="de-DE"/>
        </w:rPr>
      </w:pPr>
      <w:r w:rsidRPr="003179EB">
        <w:rPr>
          <w:rFonts w:ascii="Cambria" w:hAnsi="Cambria" w:cs="Times New Roman"/>
          <w:lang w:val="de-DE"/>
        </w:rPr>
        <w:t>20. Der Gebetsgeist und besonders die Pflege des innerlichen Gebetes beim Gottesvolk war von Anfang an ein besonderes Charisma unseres Kapuzinerordens. Nach dem Zeugnis der Geschichte war dies auch ständig der Keim jeder wahren Erneuerung.</w:t>
      </w:r>
    </w:p>
    <w:p w:rsidR="004F3630" w:rsidRPr="003179EB" w:rsidRDefault="004F3630" w:rsidP="004F3630">
      <w:pPr>
        <w:spacing w:after="200" w:line="276" w:lineRule="auto"/>
        <w:jc w:val="left"/>
        <w:rPr>
          <w:rFonts w:ascii="Cambria" w:hAnsi="Cambria" w:cs="Times New Roman"/>
          <w:lang w:val="de-DE"/>
        </w:rPr>
      </w:pPr>
      <w:r w:rsidRPr="003179EB">
        <w:rPr>
          <w:rFonts w:ascii="Cambria" w:hAnsi="Cambria" w:cs="Times New Roman"/>
          <w:lang w:val="de-DE"/>
        </w:rPr>
        <w:br w:type="page"/>
      </w:r>
    </w:p>
    <w:p w:rsidR="004F3630" w:rsidRPr="003179EB" w:rsidRDefault="009031C8" w:rsidP="004F3630">
      <w:pPr>
        <w:keepNext/>
        <w:keepLines/>
        <w:jc w:val="center"/>
        <w:outlineLvl w:val="1"/>
        <w:rPr>
          <w:rFonts w:ascii="Cambria" w:eastAsia="Times New Roman" w:hAnsi="Cambria" w:cs="Times New Roman"/>
          <w:b/>
          <w:bCs/>
          <w:sz w:val="28"/>
          <w:szCs w:val="26"/>
          <w:lang w:val="de-DE"/>
        </w:rPr>
      </w:pPr>
      <w:r>
        <w:rPr>
          <w:rFonts w:ascii="Cambria" w:eastAsia="Times New Roman" w:hAnsi="Cambria" w:cs="Times New Roman"/>
          <w:b/>
          <w:bCs/>
          <w:sz w:val="28"/>
          <w:szCs w:val="26"/>
        </w:rPr>
        <w:lastRenderedPageBreak/>
        <w:pict>
          <v:rect id="_x0000_s1091" style="position:absolute;left:0;text-align:left;margin-left:0;margin-top:0;width:212.6pt;height:1.5pt;z-index:251672576;mso-wrap-style:none;mso-position-horizontal:center;mso-position-horizontal-relative:margin;mso-position-vertical:top;mso-position-vertical-relative:margin;v-text-anchor:middle" fillcolor="#aca899" stroked="f">
            <v:fill color2="#535766"/>
            <v:stroke joinstyle="round"/>
            <w10:wrap type="square" anchorx="margin" anchory="margin"/>
          </v:rect>
        </w:pict>
      </w:r>
      <w:bookmarkStart w:id="15" w:name="_Toc459127976"/>
      <w:bookmarkStart w:id="16" w:name="_Toc459283607"/>
      <w:bookmarkStart w:id="17" w:name="_Toc459283784"/>
      <w:r w:rsidR="004F3630" w:rsidRPr="003179EB">
        <w:rPr>
          <w:rFonts w:ascii="Cambria" w:eastAsia="Times New Roman" w:hAnsi="Cambria" w:cs="Times New Roman"/>
          <w:b/>
          <w:bCs/>
          <w:sz w:val="28"/>
          <w:szCs w:val="26"/>
          <w:lang w:val="de-DE"/>
        </w:rPr>
        <w:t>III° KAPITEL</w:t>
      </w:r>
      <w:r w:rsidR="004F3630" w:rsidRPr="003179EB">
        <w:rPr>
          <w:rFonts w:ascii="Cambria" w:eastAsia="Times New Roman" w:hAnsi="Cambria" w:cs="Times New Roman"/>
          <w:b/>
          <w:bCs/>
          <w:sz w:val="28"/>
          <w:szCs w:val="26"/>
          <w:lang w:val="de-DE"/>
        </w:rPr>
        <w:br/>
        <w:t>DIE PRAXIS DES GEBETES</w:t>
      </w:r>
      <w:bookmarkEnd w:id="15"/>
      <w:bookmarkEnd w:id="16"/>
      <w:bookmarkEnd w:id="17"/>
    </w:p>
    <w:p w:rsidR="004F3630" w:rsidRPr="003179EB" w:rsidRDefault="004F3630" w:rsidP="004F3630">
      <w:pPr>
        <w:rPr>
          <w:rFonts w:ascii="Cambria" w:hAnsi="Cambria" w:cs="Times New Roman"/>
          <w:lang w:val="de-DE"/>
        </w:rPr>
      </w:pPr>
    </w:p>
    <w:p w:rsidR="004F3630" w:rsidRPr="003179EB" w:rsidRDefault="004F3630" w:rsidP="004F3630">
      <w:pPr>
        <w:rPr>
          <w:rFonts w:ascii="Cambria" w:hAnsi="Cambria" w:cs="Times New Roman"/>
          <w:lang w:val="de-DE"/>
        </w:rPr>
      </w:pPr>
    </w:p>
    <w:p w:rsidR="004F3630" w:rsidRPr="003179EB" w:rsidRDefault="004F3630" w:rsidP="004F3630">
      <w:pPr>
        <w:rPr>
          <w:rFonts w:ascii="Cambria" w:hAnsi="Cambria" w:cs="Times New Roman"/>
          <w:lang w:val="de-DE"/>
        </w:rPr>
      </w:pPr>
      <w:r w:rsidRPr="003179EB">
        <w:rPr>
          <w:rFonts w:ascii="Cambria" w:hAnsi="Cambria" w:cs="Times New Roman"/>
          <w:lang w:val="de-DE"/>
        </w:rPr>
        <w:t>21. Wir fassen die Erfahrungen der Brüder sowie die Ausführungen der Delegierten zusammen und legen sie zur gemeinsamen Erwägung vor.</w:t>
      </w:r>
    </w:p>
    <w:p w:rsidR="004F3630" w:rsidRPr="003179EB" w:rsidRDefault="004F3630" w:rsidP="004F3630">
      <w:pPr>
        <w:rPr>
          <w:rFonts w:ascii="Cambria" w:hAnsi="Cambria" w:cs="Times New Roman"/>
          <w:lang w:val="de-DE"/>
        </w:rPr>
      </w:pPr>
      <w:r w:rsidRPr="003179EB">
        <w:rPr>
          <w:rFonts w:ascii="Cambria" w:hAnsi="Cambria" w:cs="Times New Roman"/>
          <w:lang w:val="de-DE"/>
        </w:rPr>
        <w:t>22. Jeder Bruder, der im Geist und in der Wahrheit beten will, möge sich in evangelischer Freiheit vertrauensvoll « der göttlichen Eingebung » überlassen.</w:t>
      </w:r>
    </w:p>
    <w:p w:rsidR="004F3630" w:rsidRPr="003179EB" w:rsidRDefault="004F3630" w:rsidP="004F3630">
      <w:pPr>
        <w:rPr>
          <w:rFonts w:ascii="Cambria" w:hAnsi="Cambria" w:cs="Times New Roman"/>
          <w:lang w:val="de-DE"/>
        </w:rPr>
      </w:pPr>
      <w:r w:rsidRPr="003179EB">
        <w:rPr>
          <w:rFonts w:ascii="Cambria" w:hAnsi="Cambria" w:cs="Times New Roman"/>
          <w:lang w:val="de-DE"/>
        </w:rPr>
        <w:t>Es entspricht unserer Eigenart, bei aller Wahrung der Einheit des Geistes und des Gebetes in der einzelnen Bruderschaft die Vielfalt zu pflegen, wenn es gilt, die traditionellen Formen passend zu erneuern (z.B. den Kreuzweg, die Herz-Jesu-Verehrung, den Rosenkranz) und neue brauchbare Formen zu schaffen.</w:t>
      </w:r>
    </w:p>
    <w:p w:rsidR="004F3630" w:rsidRPr="003179EB" w:rsidRDefault="004F3630" w:rsidP="004F3630">
      <w:pPr>
        <w:rPr>
          <w:rFonts w:ascii="Cambria" w:hAnsi="Cambria" w:cs="Times New Roman"/>
          <w:lang w:val="de-DE"/>
        </w:rPr>
      </w:pPr>
      <w:r w:rsidRPr="003179EB">
        <w:rPr>
          <w:rFonts w:ascii="Cambria" w:hAnsi="Cambria" w:cs="Times New Roman"/>
          <w:lang w:val="de-DE"/>
        </w:rPr>
        <w:t>23. Eine Brüdergemeinschaft macht dann gute Fortschritte in ihrem Beten, wenn die Brüder sich verantwortungsvoll zum Gebet aneifern. Die Oberen, deren Aufgabe es ist, durch Beispiel und Belehrung den Brüdern Geist und Leben zu spenden, sollen insbesondere Inspiratoren des Gebetslebens sein (S 156).</w:t>
      </w:r>
    </w:p>
    <w:p w:rsidR="004F3630" w:rsidRPr="003179EB" w:rsidRDefault="004F3630" w:rsidP="004F3630">
      <w:pPr>
        <w:rPr>
          <w:rFonts w:ascii="Cambria" w:hAnsi="Cambria" w:cs="Times New Roman"/>
          <w:lang w:val="de-DE"/>
        </w:rPr>
      </w:pPr>
      <w:r w:rsidRPr="003179EB">
        <w:rPr>
          <w:rFonts w:ascii="Cambria" w:hAnsi="Cambria" w:cs="Times New Roman"/>
          <w:lang w:val="de-DE"/>
        </w:rPr>
        <w:t>24. Überall empfinden die Brüder die Notwendigkeit, Lehrer für das geistliche Leben und das Gebet auszubilden, die dann den Gläubigen und in besonderer Weise in unseren Brüdergemeinschaften sowie in der ganzen franziskanischen Familie zu Diensten sein können.</w:t>
      </w:r>
    </w:p>
    <w:p w:rsidR="004F3630" w:rsidRPr="003179EB" w:rsidRDefault="004F3630" w:rsidP="004F3630">
      <w:pPr>
        <w:rPr>
          <w:rFonts w:ascii="Cambria" w:hAnsi="Cambria" w:cs="Times New Roman"/>
          <w:lang w:val="de-DE"/>
        </w:rPr>
      </w:pPr>
      <w:r w:rsidRPr="003179EB">
        <w:rPr>
          <w:rFonts w:ascii="Cambria" w:hAnsi="Cambria" w:cs="Times New Roman"/>
          <w:lang w:val="de-DE"/>
        </w:rPr>
        <w:t>25. Jede Brüdergemeinschaft muss in Wahrheit eine betende Gemeinschaft sein. Um dies besser zu erreichen, ist es nützlich, bei Anwendung gesunder Kriterien solche Brüdergemeinschaften zu gründen, die sich besonders der Sammlung und der Betrachtung widmen. Dies ist nicht ohne Erfolg während der vergangenen Jahre in einigen Provinzen versucht worden (RegEins; S 6; Plenarrat Quito, 39).</w:t>
      </w:r>
    </w:p>
    <w:p w:rsidR="004F3630" w:rsidRPr="003179EB" w:rsidRDefault="004F3630" w:rsidP="004F3630">
      <w:pPr>
        <w:rPr>
          <w:rFonts w:ascii="Cambria" w:hAnsi="Cambria" w:cs="Times New Roman"/>
          <w:lang w:val="de-DE"/>
        </w:rPr>
      </w:pPr>
      <w:r w:rsidRPr="003179EB">
        <w:rPr>
          <w:rFonts w:ascii="Cambria" w:hAnsi="Cambria" w:cs="Times New Roman"/>
          <w:lang w:val="de-DE"/>
        </w:rPr>
        <w:t>26. Eine dringliche Aufgabe ist es, das Gewissen der Brüder so zu bilden, dass jeder die Notwendigkeit des persönlichen Gebetes spürt. Jeder Bruder, wo er auch weile, nehme sich täglich genügend Zeit zum persönlichen Gebet, etwa eine volle Stunde. Dies empfinden viele Brüder, vorab die Missionare, als eine Notwendigkeit.</w:t>
      </w:r>
    </w:p>
    <w:p w:rsidR="004F3630" w:rsidRPr="003179EB" w:rsidRDefault="004F3630" w:rsidP="004F3630">
      <w:pPr>
        <w:rPr>
          <w:rFonts w:ascii="Cambria" w:hAnsi="Cambria" w:cs="Times New Roman"/>
          <w:lang w:val="de-DE"/>
        </w:rPr>
      </w:pPr>
      <w:r w:rsidRPr="003179EB">
        <w:rPr>
          <w:rFonts w:ascii="Cambria" w:hAnsi="Cambria" w:cs="Times New Roman"/>
          <w:lang w:val="de-DE"/>
        </w:rPr>
        <w:t>27. Damit wir auf lebendige und organische Weise zum Gebet finden, sollten wir zuerst menschliche und. christliche Persönlichkeiten werden. Dabei können auch neue Methoden der Meditation behilflich sein.</w:t>
      </w:r>
    </w:p>
    <w:p w:rsidR="004F3630" w:rsidRPr="003179EB" w:rsidRDefault="004F3630" w:rsidP="004F3630">
      <w:pPr>
        <w:rPr>
          <w:rFonts w:ascii="Cambria" w:hAnsi="Cambria" w:cs="Times New Roman"/>
          <w:lang w:val="de-DE"/>
        </w:rPr>
      </w:pPr>
      <w:r w:rsidRPr="003179EB">
        <w:rPr>
          <w:rFonts w:ascii="Cambria" w:hAnsi="Cambria" w:cs="Times New Roman"/>
          <w:lang w:val="de-DE"/>
        </w:rPr>
        <w:t>28. Es ist Sache aller Brüder, durch Stillschweigen in gegenseitiger Vereinbarung ein geeignetes Gebetsklima zu schaffen und mit Zustimmung aller auch durch einen sehr mäßigen Gebrauch der modernen Kommunikationsmittel (S 57 u. 88).</w:t>
      </w:r>
    </w:p>
    <w:p w:rsidR="004F3630" w:rsidRPr="003179EB" w:rsidRDefault="004F3630" w:rsidP="004F3630">
      <w:pPr>
        <w:rPr>
          <w:rFonts w:ascii="Cambria" w:hAnsi="Cambria" w:cs="Times New Roman"/>
          <w:lang w:val="de-DE"/>
        </w:rPr>
      </w:pPr>
      <w:r w:rsidRPr="003179EB">
        <w:rPr>
          <w:rFonts w:ascii="Cambria" w:hAnsi="Cambria" w:cs="Times New Roman"/>
          <w:lang w:val="de-DE"/>
        </w:rPr>
        <w:t>29. Findet ein Bruder wegen Überlastung nicht genügend Zeit zum Gebet, kann, ja soll er zu den Höheren Oberen seine Zuflucht nehmen (BReg 10; S 166).</w:t>
      </w:r>
    </w:p>
    <w:p w:rsidR="004F3630" w:rsidRPr="003179EB" w:rsidRDefault="004F3630" w:rsidP="004F3630">
      <w:pPr>
        <w:rPr>
          <w:rFonts w:ascii="Cambria" w:hAnsi="Cambria" w:cs="Times New Roman"/>
          <w:lang w:val="de-DE"/>
        </w:rPr>
      </w:pPr>
      <w:r w:rsidRPr="003179EB">
        <w:rPr>
          <w:rFonts w:ascii="Cambria" w:hAnsi="Cambria" w:cs="Times New Roman"/>
          <w:lang w:val="de-DE"/>
        </w:rPr>
        <w:t>30. Im heutigen Leben, das zahlreichen Spannungen unterworfen ist, gestaltet sich der tägliche Gebetsrhythmus bisweilen schwierig. Soll diese Ordnung nicht völlig durcheinander geraten, erweist es sich als sehr nützlich, dass der einzelne Bruder oder die Brüdergemeinschaften Intensivzeiten der Rekollektion einhalten (Paul VI, Evang. Test. 35).</w:t>
      </w:r>
    </w:p>
    <w:p w:rsidR="004F3630" w:rsidRPr="003179EB" w:rsidRDefault="004F3630" w:rsidP="004F3630">
      <w:pPr>
        <w:rPr>
          <w:rFonts w:ascii="Cambria" w:hAnsi="Cambria" w:cs="Times New Roman"/>
          <w:lang w:val="de-DE"/>
        </w:rPr>
      </w:pPr>
      <w:r w:rsidRPr="003179EB">
        <w:rPr>
          <w:rFonts w:ascii="Cambria" w:hAnsi="Cambria" w:cs="Times New Roman"/>
          <w:lang w:val="de-DE"/>
        </w:rPr>
        <w:t xml:space="preserve">31. Die menschliche Existenz hat eine doppelte Dimension, eine persönliche und eine soziale. So sollen sich das persönliche und das gemeinschaftliche Gebet gegenseitig befruchten. Je intensiver das persönliche Gebet ist, desto lebendiger ist die Anteilnahme am </w:t>
      </w:r>
      <w:r w:rsidRPr="003179EB">
        <w:rPr>
          <w:rFonts w:ascii="Cambria" w:hAnsi="Cambria" w:cs="Times New Roman"/>
          <w:lang w:val="de-DE"/>
        </w:rPr>
        <w:lastRenderedPageBreak/>
        <w:t>gemeinschaftlichen Gebet. Die eine Art kann die andere nicht ersetzen; doch die eine Form fördert die andere. Wenn man eine gewisse Zeit der einen Art den Vorzug gibt, darf man die andere dennoch nicht aufgeben.</w:t>
      </w:r>
    </w:p>
    <w:p w:rsidR="004F3630" w:rsidRPr="003179EB" w:rsidRDefault="004F3630" w:rsidP="004F3630">
      <w:pPr>
        <w:rPr>
          <w:rFonts w:ascii="Cambria" w:hAnsi="Cambria" w:cs="Times New Roman"/>
          <w:lang w:val="de-DE"/>
        </w:rPr>
      </w:pPr>
      <w:r w:rsidRPr="003179EB">
        <w:rPr>
          <w:rFonts w:ascii="Cambria" w:hAnsi="Cambria" w:cs="Times New Roman"/>
          <w:lang w:val="de-DE"/>
        </w:rPr>
        <w:t>32. Man kann eine Gemeinschaft nicht christlich, schon gar nicht franziskanisch nennen, wenn auf Dauer kein gemeinschaftliches Beten stattfindet. Wenn ein Bruder regelmäßig diesem Gebet fernbleibt, soll sich die Brüdergemeinschaft nach Möglichkeit um ihn kümmern (S 108; Plenarrat Quito, 29).</w:t>
      </w:r>
    </w:p>
    <w:p w:rsidR="004F3630" w:rsidRPr="003179EB" w:rsidRDefault="004F3630" w:rsidP="004F3630">
      <w:pPr>
        <w:rPr>
          <w:rFonts w:ascii="Cambria" w:hAnsi="Cambria" w:cs="Times New Roman"/>
          <w:lang w:val="de-DE"/>
        </w:rPr>
      </w:pPr>
      <w:r w:rsidRPr="003179EB">
        <w:rPr>
          <w:rFonts w:ascii="Cambria" w:hAnsi="Cambria" w:cs="Times New Roman"/>
          <w:lang w:val="de-DE"/>
        </w:rPr>
        <w:t>33. Gemeinschaftliches Beten gelingt da, wo alle wirklich teilnehmen und wahre Brüderlichkeit im gegenseitigen Vertrauen, Verstehen und Lieben zum Ausdruck kommt (S 84). Zu diesem Zweck kann es sehr nützlich sein, gemäß alter Tradition das geistliche Gespräch zu pflegen, den Erfahrungsaustausch, die gemeinschaftliche Betrachtung des Evangeliums, gemeinsame Bußfeiern und Wortgottesdienste, die Revision des Lebens und anderes mehr (Konstitutionen von 1536, Nr. 3; S 158).</w:t>
      </w:r>
    </w:p>
    <w:p w:rsidR="004F3630" w:rsidRPr="003179EB" w:rsidRDefault="004F3630" w:rsidP="004F3630">
      <w:pPr>
        <w:rPr>
          <w:rFonts w:ascii="Cambria" w:hAnsi="Cambria" w:cs="Times New Roman"/>
          <w:lang w:val="de-DE"/>
        </w:rPr>
      </w:pPr>
      <w:r w:rsidRPr="003179EB">
        <w:rPr>
          <w:rFonts w:ascii="Cambria" w:hAnsi="Cambria" w:cs="Times New Roman"/>
          <w:lang w:val="de-DE"/>
        </w:rPr>
        <w:t>34. Die örtliche Brüdergemeinschaft sollte im Hauskapitel über das gemeinschaftliche und. persönliche Gebet der Brüder Rechenschaft geben.</w:t>
      </w:r>
    </w:p>
    <w:p w:rsidR="004F3630" w:rsidRPr="003179EB" w:rsidRDefault="004F3630" w:rsidP="004F3630">
      <w:pPr>
        <w:rPr>
          <w:rFonts w:ascii="Cambria" w:hAnsi="Cambria" w:cs="Times New Roman"/>
          <w:lang w:val="de-DE"/>
        </w:rPr>
      </w:pPr>
      <w:r w:rsidRPr="003179EB">
        <w:rPr>
          <w:rFonts w:ascii="Cambria" w:hAnsi="Cambria" w:cs="Times New Roman"/>
          <w:lang w:val="de-DE"/>
        </w:rPr>
        <w:t>35. Da das brüderliche Leben die erste und grundlegende Bedingung einer normalen Entwicklung unserer franziskanischen Berufung ist, mögen Brüder, die allein leben müssen, wenigstens zu bestimmten Zeiten zusammenkommen, um am brüderlichen Gebet teilzunehmen (Plenarrat Quito, 27; S 93).</w:t>
      </w:r>
    </w:p>
    <w:p w:rsidR="004F3630" w:rsidRPr="003179EB" w:rsidRDefault="004F3630" w:rsidP="004F3630">
      <w:pPr>
        <w:rPr>
          <w:rFonts w:ascii="Cambria" w:hAnsi="Cambria" w:cs="Times New Roman"/>
          <w:lang w:val="de-DE"/>
        </w:rPr>
      </w:pPr>
      <w:r w:rsidRPr="003179EB">
        <w:rPr>
          <w:rFonts w:ascii="Cambria" w:hAnsi="Cambria" w:cs="Times New Roman"/>
          <w:lang w:val="de-DE"/>
        </w:rPr>
        <w:t>Sehr passend ist es, wenn Brüder, vor allem unsere Missionare, die kein gemeinsames Leben haben können, eine Gebetsgemeinschaft mit ihren Mitarbeitern und anderen Gläubigen zu bilden suchen.</w:t>
      </w:r>
    </w:p>
    <w:p w:rsidR="004F3630" w:rsidRPr="004F3630" w:rsidRDefault="004F3630" w:rsidP="004F3630">
      <w:pPr>
        <w:rPr>
          <w:rFonts w:ascii="Cambria" w:hAnsi="Cambria" w:cs="Times New Roman"/>
          <w:lang w:val="en-US"/>
        </w:rPr>
      </w:pPr>
      <w:r w:rsidRPr="003179EB">
        <w:rPr>
          <w:rFonts w:ascii="Cambria" w:hAnsi="Cambria" w:cs="Times New Roman"/>
          <w:lang w:val="de-DE"/>
        </w:rPr>
        <w:t xml:space="preserve">36. Das Stundengebet als das eigentliche Gebet der Kirche soll wie auch die Eucharistiefeier in jeder Brüdergemeinschaft und im Leben der einzelnen Brüder die erste Stelle einnehmen (BReg 3; Test; BrOrd). Die Feier des Stundengebetes sei voll lebendiger Anteilnahme, gelegentlich auch mit Gesang, mit Psalmen, Liedern und Lesungen, die für eine bestimmte Feier besonders ausgewählt worden sind, und mit spontan geformten Gebeten (Instr. </w:t>
      </w:r>
      <w:r w:rsidRPr="004F3630">
        <w:rPr>
          <w:rFonts w:ascii="Cambria" w:hAnsi="Cambria" w:cs="Times New Roman"/>
          <w:lang w:val="en-US"/>
        </w:rPr>
        <w:t>Gen. Lit.Hor.; 244-252).</w:t>
      </w:r>
    </w:p>
    <w:p w:rsidR="004F3630" w:rsidRPr="003179EB" w:rsidRDefault="004F3630" w:rsidP="004F3630">
      <w:pPr>
        <w:rPr>
          <w:rFonts w:ascii="Cambria" w:hAnsi="Cambria" w:cs="Times New Roman"/>
          <w:lang w:val="de-DE"/>
        </w:rPr>
      </w:pPr>
      <w:r w:rsidRPr="003179EB">
        <w:rPr>
          <w:rFonts w:ascii="Cambria" w:hAnsi="Cambria" w:cs="Times New Roman"/>
          <w:lang w:val="de-DE"/>
        </w:rPr>
        <w:t>Eifrig soll man die Gefahr eines mechanischen, lediglich mit den Lippen vollzogenen. Gebetes meiden (S 51). Pausen der Stille tragen sehr zur bewussten und fruchtbaren Feier des Stundengebetes bei (Instr. Gen.Lit.Hor., 201-203). Vielerorts wird das Stundengebet mit großem Nutzen zusammen mit den Gläubigen abgehalten.</w:t>
      </w:r>
    </w:p>
    <w:p w:rsidR="004F3630" w:rsidRPr="003179EB" w:rsidRDefault="004F3630" w:rsidP="004F3630">
      <w:pPr>
        <w:rPr>
          <w:rFonts w:ascii="Cambria" w:hAnsi="Cambria" w:cs="Times New Roman"/>
          <w:lang w:val="de-DE"/>
        </w:rPr>
      </w:pPr>
      <w:r w:rsidRPr="003179EB">
        <w:rPr>
          <w:rFonts w:ascii="Cambria" w:hAnsi="Cambria" w:cs="Times New Roman"/>
          <w:lang w:val="de-DE"/>
        </w:rPr>
        <w:t>37. Das eucharistische Opfer, in dem Christus selbst das österliche Geheimnis mit seinem. Leib, der Kirche, feiert, sei wirklich ein Liebesmahl und das Band der Einheit. Es soll immer mehr zum Zentrum des gesamten brüderlichen Lebens werden. Die gemeinschaftliche Eucharistiefeier in der Form der Konzelebration wird ganz besonders empfohlen als Quelle und Höhepunkt unseres brüderlichen Lebens (S 48). Wo man die gemeinschaftliche Messe nicht täglich feiern kann, soll dies wenigstens gelegentlich geschehen; alle Brüder sollen dann daran teilnehmen (</w:t>
      </w:r>
      <w:r w:rsidRPr="003179EB">
        <w:rPr>
          <w:rFonts w:ascii="Cambria" w:hAnsi="Cambria" w:cs="Times New Roman"/>
          <w:i/>
          <w:lang w:val="de-DE"/>
        </w:rPr>
        <w:t>Analecta OFMCap</w:t>
      </w:r>
      <w:r w:rsidRPr="003179EB">
        <w:rPr>
          <w:rFonts w:ascii="Cambria" w:hAnsi="Cambria" w:cs="Times New Roman"/>
          <w:lang w:val="de-DE"/>
        </w:rPr>
        <w:t>, Nov.-Dez. 1972, 262-264).</w:t>
      </w:r>
    </w:p>
    <w:p w:rsidR="004F3630" w:rsidRPr="003179EB" w:rsidRDefault="004F3630" w:rsidP="004F3630">
      <w:pPr>
        <w:rPr>
          <w:rFonts w:ascii="Cambria" w:hAnsi="Cambria" w:cs="Times New Roman"/>
          <w:lang w:val="de-DE"/>
        </w:rPr>
      </w:pPr>
      <w:r w:rsidRPr="003179EB">
        <w:rPr>
          <w:rFonts w:ascii="Cambria" w:hAnsi="Cambria" w:cs="Times New Roman"/>
          <w:lang w:val="de-DE"/>
        </w:rPr>
        <w:t>38. Wie die Erfahrung lehrt, dürfte es für jede Brüdergemeinschaft nützlich sein, einen Bruder oder eine Kommission zu bestimmen, welche die liturgischen Feiern vorbereiten. Dadurch kann die Liturgiefeier lebendig bleiben und wird vor Erstarrung bewahrt. Die liturgischen Vorschriften befolge man treu, entfalte aber gemäß deren Geist auch eine gewisse schöpferische Spontaneität (Instr. Gen. Lit. 46, 47 ...). Es ist Sache des Hauskapitels, Zeit und Einzelheiten näher festzulegen (S 50).</w:t>
      </w:r>
    </w:p>
    <w:p w:rsidR="004F3630" w:rsidRPr="003179EB" w:rsidRDefault="004F3630" w:rsidP="004F3630">
      <w:pPr>
        <w:rPr>
          <w:rFonts w:ascii="Cambria" w:hAnsi="Cambria" w:cs="Times New Roman"/>
          <w:lang w:val="de-DE"/>
        </w:rPr>
      </w:pPr>
      <w:r w:rsidRPr="003179EB">
        <w:rPr>
          <w:rFonts w:ascii="Cambria" w:hAnsi="Cambria" w:cs="Times New Roman"/>
          <w:lang w:val="de-DE"/>
        </w:rPr>
        <w:lastRenderedPageBreak/>
        <w:t>39. Pflegen wir wieder eifrig die Zwiesprache mit dem eucharistischen Christus, der als Priester und als erstgeborener Bruder wahrhaft gegenwärtig ist und uns zur Einheit mit ihm und den Brüdern zusammenfügt (Rom 8, 29; Presb. Ord. 18; S 48 u. 54), indem er der Liturgie eine fortgesetzte Wirksamkeit schenkt. Zeichen der Echtheit des eucharistischen Kultes ist der Drang, mit Christus zu leben und ihm in den Brüdern, den Armen und Kranken zu dienen.</w:t>
      </w:r>
    </w:p>
    <w:p w:rsidR="004F3630" w:rsidRPr="003179EB" w:rsidRDefault="004F3630" w:rsidP="004F3630">
      <w:pPr>
        <w:rPr>
          <w:rFonts w:ascii="Cambria" w:hAnsi="Cambria" w:cs="Times New Roman"/>
          <w:lang w:val="de-DE"/>
        </w:rPr>
      </w:pPr>
      <w:r w:rsidRPr="003179EB">
        <w:rPr>
          <w:rFonts w:ascii="Cambria" w:hAnsi="Cambria" w:cs="Times New Roman"/>
          <w:lang w:val="de-DE"/>
        </w:rPr>
        <w:t>40. Für uns alle sind von großer Bedeutung jene Brüder, die sich ununterbrochen dem Gebet « im Geist und in der Wahrheit » widmen, insbesondere die Kranken, die mit Christus leiden und unser Leben stark machen. Für diese und alle anderen guten Brüder sagen wir Gott Dank. Wegen unseres Ungenügens aber, das wir aufrichtig bekennen, bitten wir um Vergebung, indem wir zugleich « um den Geist des heiligen Gebetes und der Sammlung bitten, ... dem alle übrigen zeitlichen Dinge dienen sollen » (BReg 5).</w:t>
      </w:r>
    </w:p>
    <w:p w:rsidR="004F3630" w:rsidRPr="003179EB" w:rsidRDefault="004F3630" w:rsidP="004F3630">
      <w:pPr>
        <w:rPr>
          <w:rFonts w:ascii="Cambria" w:hAnsi="Cambria" w:cs="Times New Roman"/>
          <w:lang w:val="de-DE"/>
        </w:rPr>
      </w:pPr>
      <w:r w:rsidRPr="003179EB">
        <w:rPr>
          <w:rFonts w:ascii="Cambria" w:hAnsi="Cambria" w:cs="Times New Roman"/>
          <w:lang w:val="de-DE"/>
        </w:rPr>
        <w:t>41. Liebe Brüder! Wir sind uns bewusst, dass das Gebetsleben nicht mit. Worten erneuert werden kann, sondern nur in der Tat. Um dies beherzt anzupacken, wollen wir alle zusammen, der einzelne Bruder und eine jede Brüdergemeinschaft entsprechend unserer jeweiligen Möglichkeit unmittelbar, ohne langes Zögern anfangen, « danach zu. streben, den Geist des Herrn zu besitzen und sein heiliges Wirken , allezeit zu ihm mit reinem Herzen zu beten » (BReg 10).</w:t>
      </w:r>
    </w:p>
    <w:p w:rsidR="004F3630" w:rsidRPr="003179EB" w:rsidRDefault="004F3630" w:rsidP="004F3630">
      <w:pPr>
        <w:spacing w:after="200" w:line="276" w:lineRule="auto"/>
        <w:jc w:val="left"/>
        <w:rPr>
          <w:rFonts w:ascii="Cambria" w:hAnsi="Cambria" w:cs="Times New Roman"/>
          <w:lang w:val="de-DE"/>
        </w:rPr>
      </w:pPr>
      <w:r w:rsidRPr="003179EB">
        <w:rPr>
          <w:rFonts w:ascii="Cambria" w:hAnsi="Cambria" w:cs="Times New Roman"/>
          <w:lang w:val="de-DE"/>
        </w:rPr>
        <w:br w:type="page"/>
      </w:r>
    </w:p>
    <w:p w:rsidR="004F3630" w:rsidRPr="003179EB" w:rsidRDefault="004F3630" w:rsidP="004F3630">
      <w:pPr>
        <w:rPr>
          <w:rFonts w:ascii="Cambria" w:hAnsi="Cambria" w:cs="Times New Roman"/>
          <w:b/>
          <w:szCs w:val="24"/>
          <w:lang w:val="de-DE"/>
        </w:rPr>
        <w:sectPr w:rsidR="004F3630" w:rsidRPr="003179EB" w:rsidSect="004F3630">
          <w:headerReference w:type="default" r:id="rId13"/>
          <w:footerReference w:type="default" r:id="rId14"/>
          <w:pgSz w:w="11906" w:h="16838" w:code="9"/>
          <w:pgMar w:top="1418" w:right="1134" w:bottom="1134" w:left="1134" w:header="709" w:footer="709" w:gutter="0"/>
          <w:cols w:space="708"/>
          <w:docGrid w:linePitch="360"/>
        </w:sectPr>
      </w:pPr>
    </w:p>
    <w:sdt>
      <w:sdtPr>
        <w:rPr>
          <w:b/>
          <w:bCs/>
        </w:rPr>
        <w:id w:val="98878976"/>
        <w:docPartObj>
          <w:docPartGallery w:val="Table of Contents"/>
          <w:docPartUnique/>
        </w:docPartObj>
      </w:sdtPr>
      <w:sdtEndPr>
        <w:rPr>
          <w:b w:val="0"/>
          <w:bCs w:val="0"/>
        </w:rPr>
      </w:sdtEndPr>
      <w:sdtContent>
        <w:p w:rsidR="0096576D" w:rsidRDefault="000C700C" w:rsidP="00FE4FBE">
          <w:pPr>
            <w:spacing w:after="200" w:line="276" w:lineRule="auto"/>
            <w:jc w:val="center"/>
            <w:rPr>
              <w:rFonts w:asciiTheme="minorHAnsi" w:hAnsiTheme="minorHAnsi"/>
            </w:rPr>
          </w:pPr>
          <w:r w:rsidRPr="000C700C">
            <w:rPr>
              <w:rFonts w:asciiTheme="minorHAnsi" w:hAnsiTheme="minorHAnsi"/>
              <w:sz w:val="28"/>
              <w:szCs w:val="28"/>
              <w:lang w:val="de-DE"/>
            </w:rPr>
            <w:t>Inhalt</w:t>
          </w:r>
          <w:r w:rsidR="00FE4FBE" w:rsidRPr="000C700C">
            <w:rPr>
              <w:rFonts w:asciiTheme="minorHAnsi" w:hAnsiTheme="minorHAnsi"/>
              <w:sz w:val="28"/>
              <w:szCs w:val="28"/>
              <w:lang w:val="de-DE"/>
            </w:rPr>
            <w:t>s</w:t>
          </w:r>
          <w:r w:rsidRPr="000C700C">
            <w:rPr>
              <w:rFonts w:asciiTheme="minorHAnsi" w:hAnsiTheme="minorHAnsi"/>
              <w:sz w:val="28"/>
              <w:szCs w:val="28"/>
              <w:lang w:val="de-DE"/>
            </w:rPr>
            <w:t>verzeichnis</w:t>
          </w:r>
        </w:p>
        <w:p w:rsidR="00FE4FBE" w:rsidRPr="00FE4FBE" w:rsidRDefault="00FE4FBE" w:rsidP="00727342">
          <w:pPr>
            <w:jc w:val="center"/>
            <w:rPr>
              <w:rFonts w:asciiTheme="minorHAnsi" w:hAnsiTheme="minorHAnsi"/>
            </w:rPr>
          </w:pPr>
        </w:p>
        <w:p w:rsidR="000C700C" w:rsidRPr="000C700C" w:rsidRDefault="009031C8">
          <w:pPr>
            <w:pStyle w:val="Sommario1"/>
            <w:tabs>
              <w:tab w:val="right" w:leader="dot" w:pos="9628"/>
            </w:tabs>
            <w:rPr>
              <w:rFonts w:eastAsiaTheme="minorEastAsia"/>
              <w:b w:val="0"/>
              <w:noProof/>
              <w:kern w:val="0"/>
              <w:sz w:val="22"/>
              <w:szCs w:val="22"/>
              <w:lang w:eastAsia="it-IT"/>
            </w:rPr>
          </w:pPr>
          <w:r w:rsidRPr="009031C8">
            <w:rPr>
              <w:b w:val="0"/>
            </w:rPr>
            <w:fldChar w:fldCharType="begin"/>
          </w:r>
          <w:r w:rsidR="0096576D" w:rsidRPr="000C700C">
            <w:rPr>
              <w:b w:val="0"/>
            </w:rPr>
            <w:instrText xml:space="preserve"> TOC \o "1-3" \h \z \u </w:instrText>
          </w:r>
          <w:r w:rsidRPr="009031C8">
            <w:rPr>
              <w:b w:val="0"/>
            </w:rPr>
            <w:fldChar w:fldCharType="separate"/>
          </w:r>
          <w:hyperlink w:anchor="_Toc459283602" w:history="1">
            <w:r w:rsidR="000C700C" w:rsidRPr="000C700C">
              <w:rPr>
                <w:rStyle w:val="Collegamentoipertestuale"/>
                <w:rFonts w:ascii="Cambria" w:eastAsia="Times New Roman" w:hAnsi="Cambria" w:cs="Times New Roman"/>
                <w:b w:val="0"/>
                <w:bCs/>
                <w:noProof/>
                <w:lang w:val="en-US"/>
              </w:rPr>
              <w:t>II° PLENARRAT DES ORDENS DAS GEBETSLEBEN Taizè, 1973</w:t>
            </w:r>
            <w:r w:rsidR="000C700C" w:rsidRPr="000C700C">
              <w:rPr>
                <w:b w:val="0"/>
                <w:noProof/>
                <w:webHidden/>
              </w:rPr>
              <w:tab/>
            </w:r>
            <w:r w:rsidRPr="000C700C">
              <w:rPr>
                <w:b w:val="0"/>
                <w:noProof/>
                <w:webHidden/>
              </w:rPr>
              <w:fldChar w:fldCharType="begin"/>
            </w:r>
            <w:r w:rsidR="000C700C" w:rsidRPr="000C700C">
              <w:rPr>
                <w:b w:val="0"/>
                <w:noProof/>
                <w:webHidden/>
              </w:rPr>
              <w:instrText xml:space="preserve"> PAGEREF _Toc459283602 \h </w:instrText>
            </w:r>
            <w:r w:rsidRPr="000C700C">
              <w:rPr>
                <w:b w:val="0"/>
                <w:noProof/>
                <w:webHidden/>
              </w:rPr>
            </w:r>
            <w:r w:rsidRPr="000C700C">
              <w:rPr>
                <w:b w:val="0"/>
                <w:noProof/>
                <w:webHidden/>
              </w:rPr>
              <w:fldChar w:fldCharType="separate"/>
            </w:r>
            <w:r w:rsidR="000C700C" w:rsidRPr="000C700C">
              <w:rPr>
                <w:b w:val="0"/>
                <w:noProof/>
                <w:webHidden/>
              </w:rPr>
              <w:t>5</w:t>
            </w:r>
            <w:r w:rsidRPr="000C700C">
              <w:rPr>
                <w:b w:val="0"/>
                <w:noProof/>
                <w:webHidden/>
              </w:rPr>
              <w:fldChar w:fldCharType="end"/>
            </w:r>
          </w:hyperlink>
        </w:p>
        <w:p w:rsidR="000C700C" w:rsidRPr="000C700C" w:rsidRDefault="009031C8">
          <w:pPr>
            <w:pStyle w:val="Sommario2"/>
            <w:tabs>
              <w:tab w:val="right" w:leader="dot" w:pos="9628"/>
            </w:tabs>
            <w:rPr>
              <w:rFonts w:eastAsiaTheme="minorEastAsia"/>
              <w:b w:val="0"/>
              <w:noProof/>
              <w:kern w:val="0"/>
              <w:lang w:eastAsia="it-IT"/>
            </w:rPr>
          </w:pPr>
          <w:hyperlink w:anchor="_Toc459283603" w:history="1">
            <w:r w:rsidR="000C700C" w:rsidRPr="000C700C">
              <w:rPr>
                <w:rStyle w:val="Collegamentoipertestuale"/>
                <w:rFonts w:ascii="Cambria" w:eastAsia="Times New Roman" w:hAnsi="Cambria" w:cs="Times New Roman"/>
                <w:b w:val="0"/>
                <w:bCs/>
                <w:noProof/>
                <w:lang w:val="en-US"/>
              </w:rPr>
              <w:t>GELEITWORT DES GENERALMINISTERS UND DER DEFINITOREN AN ALLE BRÜDER DES ORDENS</w:t>
            </w:r>
            <w:r w:rsidR="000C700C" w:rsidRPr="000C700C">
              <w:rPr>
                <w:b w:val="0"/>
                <w:noProof/>
                <w:webHidden/>
              </w:rPr>
              <w:tab/>
            </w:r>
            <w:r w:rsidRPr="000C700C">
              <w:rPr>
                <w:b w:val="0"/>
                <w:noProof/>
                <w:webHidden/>
              </w:rPr>
              <w:fldChar w:fldCharType="begin"/>
            </w:r>
            <w:r w:rsidR="000C700C" w:rsidRPr="000C700C">
              <w:rPr>
                <w:b w:val="0"/>
                <w:noProof/>
                <w:webHidden/>
              </w:rPr>
              <w:instrText xml:space="preserve"> PAGEREF _Toc459283603 \h </w:instrText>
            </w:r>
            <w:r w:rsidRPr="000C700C">
              <w:rPr>
                <w:b w:val="0"/>
                <w:noProof/>
                <w:webHidden/>
              </w:rPr>
            </w:r>
            <w:r w:rsidRPr="000C700C">
              <w:rPr>
                <w:b w:val="0"/>
                <w:noProof/>
                <w:webHidden/>
              </w:rPr>
              <w:fldChar w:fldCharType="separate"/>
            </w:r>
            <w:r w:rsidR="000C700C" w:rsidRPr="000C700C">
              <w:rPr>
                <w:b w:val="0"/>
                <w:noProof/>
                <w:webHidden/>
              </w:rPr>
              <w:t>5</w:t>
            </w:r>
            <w:r w:rsidRPr="000C700C">
              <w:rPr>
                <w:b w:val="0"/>
                <w:noProof/>
                <w:webHidden/>
              </w:rPr>
              <w:fldChar w:fldCharType="end"/>
            </w:r>
          </w:hyperlink>
        </w:p>
        <w:p w:rsidR="000C700C" w:rsidRPr="000C700C" w:rsidRDefault="009031C8">
          <w:pPr>
            <w:pStyle w:val="Sommario2"/>
            <w:tabs>
              <w:tab w:val="right" w:leader="dot" w:pos="9628"/>
            </w:tabs>
            <w:rPr>
              <w:rFonts w:eastAsiaTheme="minorEastAsia"/>
              <w:b w:val="0"/>
              <w:noProof/>
              <w:kern w:val="0"/>
              <w:lang w:eastAsia="it-IT"/>
            </w:rPr>
          </w:pPr>
          <w:hyperlink w:anchor="_Toc459283604" w:history="1">
            <w:r w:rsidR="000C700C" w:rsidRPr="000C700C">
              <w:rPr>
                <w:rStyle w:val="Collegamentoipertestuale"/>
                <w:rFonts w:ascii="Cambria" w:eastAsia="Times New Roman" w:hAnsi="Cambria" w:cs="Times New Roman"/>
                <w:b w:val="0"/>
                <w:bCs/>
                <w:noProof/>
                <w:lang w:val="en-US"/>
              </w:rPr>
              <w:t>DAS GEBET</w:t>
            </w:r>
            <w:r w:rsidR="000C700C" w:rsidRPr="000C700C">
              <w:rPr>
                <w:b w:val="0"/>
                <w:noProof/>
                <w:webHidden/>
              </w:rPr>
              <w:tab/>
            </w:r>
            <w:r w:rsidRPr="000C700C">
              <w:rPr>
                <w:b w:val="0"/>
                <w:noProof/>
                <w:webHidden/>
              </w:rPr>
              <w:fldChar w:fldCharType="begin"/>
            </w:r>
            <w:r w:rsidR="000C700C" w:rsidRPr="000C700C">
              <w:rPr>
                <w:b w:val="0"/>
                <w:noProof/>
                <w:webHidden/>
              </w:rPr>
              <w:instrText xml:space="preserve"> PAGEREF _Toc459283604 \h </w:instrText>
            </w:r>
            <w:r w:rsidRPr="000C700C">
              <w:rPr>
                <w:b w:val="0"/>
                <w:noProof/>
                <w:webHidden/>
              </w:rPr>
            </w:r>
            <w:r w:rsidRPr="000C700C">
              <w:rPr>
                <w:b w:val="0"/>
                <w:noProof/>
                <w:webHidden/>
              </w:rPr>
              <w:fldChar w:fldCharType="separate"/>
            </w:r>
            <w:r w:rsidR="000C700C" w:rsidRPr="000C700C">
              <w:rPr>
                <w:b w:val="0"/>
                <w:noProof/>
                <w:webHidden/>
              </w:rPr>
              <w:t>7</w:t>
            </w:r>
            <w:r w:rsidRPr="000C700C">
              <w:rPr>
                <w:b w:val="0"/>
                <w:noProof/>
                <w:webHidden/>
              </w:rPr>
              <w:fldChar w:fldCharType="end"/>
            </w:r>
          </w:hyperlink>
        </w:p>
        <w:p w:rsidR="000C700C" w:rsidRPr="000C700C" w:rsidRDefault="009031C8">
          <w:pPr>
            <w:pStyle w:val="Sommario2"/>
            <w:tabs>
              <w:tab w:val="right" w:leader="dot" w:pos="9628"/>
            </w:tabs>
            <w:rPr>
              <w:rFonts w:eastAsiaTheme="minorEastAsia"/>
              <w:b w:val="0"/>
              <w:noProof/>
              <w:kern w:val="0"/>
              <w:lang w:eastAsia="it-IT"/>
            </w:rPr>
          </w:pPr>
          <w:hyperlink w:anchor="_Toc459283605" w:history="1">
            <w:r w:rsidR="000C700C" w:rsidRPr="000C700C">
              <w:rPr>
                <w:rStyle w:val="Collegamentoipertestuale"/>
                <w:rFonts w:ascii="Cambria" w:eastAsia="Times New Roman" w:hAnsi="Cambria" w:cs="Times New Roman"/>
                <w:b w:val="0"/>
                <w:bCs/>
                <w:noProof/>
                <w:lang w:val="en-US"/>
              </w:rPr>
              <w:t>I° KAPITEL DIE HEUTIGE SITUATION</w:t>
            </w:r>
            <w:r w:rsidR="000C700C" w:rsidRPr="000C700C">
              <w:rPr>
                <w:b w:val="0"/>
                <w:noProof/>
                <w:webHidden/>
              </w:rPr>
              <w:tab/>
            </w:r>
            <w:r w:rsidRPr="000C700C">
              <w:rPr>
                <w:b w:val="0"/>
                <w:noProof/>
                <w:webHidden/>
              </w:rPr>
              <w:fldChar w:fldCharType="begin"/>
            </w:r>
            <w:r w:rsidR="000C700C" w:rsidRPr="000C700C">
              <w:rPr>
                <w:b w:val="0"/>
                <w:noProof/>
                <w:webHidden/>
              </w:rPr>
              <w:instrText xml:space="preserve"> PAGEREF _Toc459283605 \h </w:instrText>
            </w:r>
            <w:r w:rsidRPr="000C700C">
              <w:rPr>
                <w:b w:val="0"/>
                <w:noProof/>
                <w:webHidden/>
              </w:rPr>
            </w:r>
            <w:r w:rsidRPr="000C700C">
              <w:rPr>
                <w:b w:val="0"/>
                <w:noProof/>
                <w:webHidden/>
              </w:rPr>
              <w:fldChar w:fldCharType="separate"/>
            </w:r>
            <w:r w:rsidR="000C700C" w:rsidRPr="000C700C">
              <w:rPr>
                <w:b w:val="0"/>
                <w:noProof/>
                <w:webHidden/>
              </w:rPr>
              <w:t>8</w:t>
            </w:r>
            <w:r w:rsidRPr="000C700C">
              <w:rPr>
                <w:b w:val="0"/>
                <w:noProof/>
                <w:webHidden/>
              </w:rPr>
              <w:fldChar w:fldCharType="end"/>
            </w:r>
          </w:hyperlink>
        </w:p>
        <w:p w:rsidR="000C700C" w:rsidRPr="000C700C" w:rsidRDefault="009031C8">
          <w:pPr>
            <w:pStyle w:val="Sommario2"/>
            <w:tabs>
              <w:tab w:val="right" w:leader="dot" w:pos="9628"/>
            </w:tabs>
            <w:rPr>
              <w:rFonts w:eastAsiaTheme="minorEastAsia"/>
              <w:b w:val="0"/>
              <w:noProof/>
              <w:kern w:val="0"/>
              <w:lang w:eastAsia="it-IT"/>
            </w:rPr>
          </w:pPr>
          <w:hyperlink w:anchor="_Toc459283606" w:history="1">
            <w:r w:rsidR="000C700C" w:rsidRPr="000C700C">
              <w:rPr>
                <w:rStyle w:val="Collegamentoipertestuale"/>
                <w:rFonts w:ascii="Cambria" w:eastAsia="Times New Roman" w:hAnsi="Cambria" w:cs="Times New Roman"/>
                <w:b w:val="0"/>
                <w:bCs/>
                <w:noProof/>
                <w:lang w:val="en-US"/>
              </w:rPr>
              <w:t>II° KAPITEL GEIST UND LEBEN DES GEBETES</w:t>
            </w:r>
            <w:r w:rsidR="000C700C" w:rsidRPr="000C700C">
              <w:rPr>
                <w:b w:val="0"/>
                <w:noProof/>
                <w:webHidden/>
              </w:rPr>
              <w:tab/>
            </w:r>
            <w:r w:rsidRPr="000C700C">
              <w:rPr>
                <w:b w:val="0"/>
                <w:noProof/>
                <w:webHidden/>
              </w:rPr>
              <w:fldChar w:fldCharType="begin"/>
            </w:r>
            <w:r w:rsidR="000C700C" w:rsidRPr="000C700C">
              <w:rPr>
                <w:b w:val="0"/>
                <w:noProof/>
                <w:webHidden/>
              </w:rPr>
              <w:instrText xml:space="preserve"> PAGEREF _Toc459283606 \h </w:instrText>
            </w:r>
            <w:r w:rsidRPr="000C700C">
              <w:rPr>
                <w:b w:val="0"/>
                <w:noProof/>
                <w:webHidden/>
              </w:rPr>
            </w:r>
            <w:r w:rsidRPr="000C700C">
              <w:rPr>
                <w:b w:val="0"/>
                <w:noProof/>
                <w:webHidden/>
              </w:rPr>
              <w:fldChar w:fldCharType="separate"/>
            </w:r>
            <w:r w:rsidR="000C700C" w:rsidRPr="000C700C">
              <w:rPr>
                <w:b w:val="0"/>
                <w:noProof/>
                <w:webHidden/>
              </w:rPr>
              <w:t>9</w:t>
            </w:r>
            <w:r w:rsidRPr="000C700C">
              <w:rPr>
                <w:b w:val="0"/>
                <w:noProof/>
                <w:webHidden/>
              </w:rPr>
              <w:fldChar w:fldCharType="end"/>
            </w:r>
          </w:hyperlink>
        </w:p>
        <w:p w:rsidR="000C700C" w:rsidRPr="000C700C" w:rsidRDefault="009031C8">
          <w:pPr>
            <w:pStyle w:val="Sommario2"/>
            <w:tabs>
              <w:tab w:val="right" w:leader="dot" w:pos="9628"/>
            </w:tabs>
            <w:rPr>
              <w:rFonts w:eastAsiaTheme="minorEastAsia"/>
              <w:b w:val="0"/>
              <w:noProof/>
              <w:kern w:val="0"/>
              <w:lang w:eastAsia="it-IT"/>
            </w:rPr>
          </w:pPr>
          <w:hyperlink w:anchor="_Toc459283607" w:history="1">
            <w:r w:rsidR="000C700C" w:rsidRPr="000C700C">
              <w:rPr>
                <w:rStyle w:val="Collegamentoipertestuale"/>
                <w:rFonts w:ascii="Cambria" w:eastAsia="Times New Roman" w:hAnsi="Cambria" w:cs="Times New Roman"/>
                <w:b w:val="0"/>
                <w:bCs/>
                <w:noProof/>
                <w:lang w:val="fr-FR"/>
              </w:rPr>
              <w:t>III° KAPITEL DIE PRAXIS DES GEBETES</w:t>
            </w:r>
            <w:r w:rsidR="000C700C" w:rsidRPr="000C700C">
              <w:rPr>
                <w:b w:val="0"/>
                <w:noProof/>
                <w:webHidden/>
              </w:rPr>
              <w:tab/>
            </w:r>
            <w:r w:rsidRPr="000C700C">
              <w:rPr>
                <w:b w:val="0"/>
                <w:noProof/>
                <w:webHidden/>
              </w:rPr>
              <w:fldChar w:fldCharType="begin"/>
            </w:r>
            <w:r w:rsidR="000C700C" w:rsidRPr="000C700C">
              <w:rPr>
                <w:b w:val="0"/>
                <w:noProof/>
                <w:webHidden/>
              </w:rPr>
              <w:instrText xml:space="preserve"> PAGEREF _Toc459283607 \h </w:instrText>
            </w:r>
            <w:r w:rsidRPr="000C700C">
              <w:rPr>
                <w:b w:val="0"/>
                <w:noProof/>
                <w:webHidden/>
              </w:rPr>
            </w:r>
            <w:r w:rsidRPr="000C700C">
              <w:rPr>
                <w:b w:val="0"/>
                <w:noProof/>
                <w:webHidden/>
              </w:rPr>
              <w:fldChar w:fldCharType="separate"/>
            </w:r>
            <w:r w:rsidR="000C700C" w:rsidRPr="000C700C">
              <w:rPr>
                <w:b w:val="0"/>
                <w:noProof/>
                <w:webHidden/>
              </w:rPr>
              <w:t>11</w:t>
            </w:r>
            <w:r w:rsidRPr="000C700C">
              <w:rPr>
                <w:b w:val="0"/>
                <w:noProof/>
                <w:webHidden/>
              </w:rPr>
              <w:fldChar w:fldCharType="end"/>
            </w:r>
          </w:hyperlink>
        </w:p>
        <w:p w:rsidR="0096576D" w:rsidRPr="000C700C" w:rsidRDefault="009031C8" w:rsidP="0096576D">
          <w:r w:rsidRPr="000C700C">
            <w:rPr>
              <w:rFonts w:asciiTheme="minorHAnsi" w:hAnsiTheme="minorHAnsi"/>
            </w:rPr>
            <w:fldChar w:fldCharType="end"/>
          </w:r>
        </w:p>
      </w:sdtContent>
    </w:sdt>
    <w:p w:rsidR="0096576D" w:rsidRDefault="0096576D" w:rsidP="001E1FB6">
      <w:pPr>
        <w:rPr>
          <w:rFonts w:ascii="Cambria" w:hAnsi="Cambria" w:cs="Times New Roman"/>
          <w:color w:val="000000"/>
          <w:kern w:val="1"/>
          <w:szCs w:val="24"/>
          <w:lang w:eastAsia="hi-IN" w:bidi="hi-IN"/>
        </w:rPr>
      </w:pPr>
    </w:p>
    <w:p w:rsidR="009A05FF" w:rsidRDefault="0096576D" w:rsidP="00A76104">
      <w:pPr>
        <w:spacing w:after="0"/>
        <w:jc w:val="left"/>
        <w:rPr>
          <w:rFonts w:ascii="Cambria" w:hAnsi="Cambria" w:cs="Times New Roman"/>
          <w:color w:val="000000"/>
          <w:kern w:val="1"/>
          <w:szCs w:val="24"/>
          <w:lang w:eastAsia="hi-IN" w:bidi="hi-IN"/>
        </w:rPr>
        <w:sectPr w:rsidR="009A05FF" w:rsidSect="002814AC">
          <w:headerReference w:type="default" r:id="rId15"/>
          <w:footerReference w:type="default" r:id="rId16"/>
          <w:pgSz w:w="11906" w:h="16838" w:code="9"/>
          <w:pgMar w:top="1418" w:right="1134" w:bottom="1134" w:left="1134" w:header="709" w:footer="709" w:gutter="0"/>
          <w:cols w:space="708"/>
          <w:docGrid w:linePitch="360"/>
        </w:sectPr>
      </w:pPr>
      <w:r>
        <w:rPr>
          <w:rFonts w:ascii="Cambria" w:hAnsi="Cambria" w:cs="Times New Roman"/>
          <w:color w:val="000000"/>
          <w:kern w:val="1"/>
          <w:szCs w:val="24"/>
          <w:lang w:eastAsia="hi-IN" w:bidi="hi-IN"/>
        </w:rPr>
        <w:br w:type="page"/>
      </w:r>
    </w:p>
    <w:p w:rsidR="00DC0F9E" w:rsidRDefault="00DC0F9E" w:rsidP="00DC0F9E">
      <w:pPr>
        <w:jc w:val="center"/>
      </w:pPr>
      <w:bookmarkStart w:id="18" w:name="_GoBack"/>
      <w:bookmarkEnd w:id="18"/>
    </w:p>
    <w:p w:rsidR="009A05FF" w:rsidRPr="001E1FB6" w:rsidRDefault="009A05FF" w:rsidP="00DC0F9E">
      <w:pPr>
        <w:jc w:val="center"/>
      </w:pPr>
    </w:p>
    <w:p w:rsidR="00DC0F9E" w:rsidRPr="001E1FB6" w:rsidRDefault="00DC0F9E" w:rsidP="00DC0F9E">
      <w:pPr>
        <w:jc w:val="center"/>
      </w:pPr>
    </w:p>
    <w:p w:rsidR="00DC0F9E" w:rsidRPr="001E1FB6" w:rsidRDefault="00DC0F9E" w:rsidP="00DC0F9E">
      <w:pPr>
        <w:jc w:val="center"/>
      </w:pPr>
    </w:p>
    <w:p w:rsidR="009365DC" w:rsidRPr="001E1FB6" w:rsidRDefault="00284571" w:rsidP="00DC0F9E">
      <w:pPr>
        <w:jc w:val="center"/>
      </w:pPr>
      <w:r>
        <w:rPr>
          <w:noProof/>
          <w:lang w:eastAsia="it-IT"/>
        </w:rPr>
        <w:drawing>
          <wp:anchor distT="0" distB="0" distL="114300" distR="114300" simplePos="0" relativeHeight="251665408" behindDoc="0" locked="0" layoutInCell="1" allowOverlap="1">
            <wp:simplePos x="0" y="0"/>
            <wp:positionH relativeFrom="margin">
              <wp:align>center</wp:align>
            </wp:positionH>
            <wp:positionV relativeFrom="margin">
              <wp:align>top</wp:align>
            </wp:positionV>
            <wp:extent cx="2381250" cy="685800"/>
            <wp:effectExtent l="0" t="0" r="6350" b="0"/>
            <wp:wrapSquare wrapText="bothSides"/>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 copy2.png"/>
                    <pic:cNvPicPr/>
                  </pic:nvPicPr>
                  <pic:blipFill>
                    <a:blip r:embed="rId1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81250" cy="685800"/>
                    </a:xfrm>
                    <a:prstGeom prst="rect">
                      <a:avLst/>
                    </a:prstGeom>
                  </pic:spPr>
                </pic:pic>
              </a:graphicData>
            </a:graphic>
          </wp:anchor>
        </w:drawing>
      </w:r>
    </w:p>
    <w:p w:rsidR="00284571" w:rsidRPr="001E1FB6" w:rsidRDefault="00284571" w:rsidP="00DC0F9E">
      <w:pPr>
        <w:jc w:val="center"/>
      </w:pPr>
    </w:p>
    <w:p w:rsidR="00284571" w:rsidRPr="001E1FB6" w:rsidRDefault="00284571" w:rsidP="00DC0F9E">
      <w:pPr>
        <w:jc w:val="center"/>
      </w:pPr>
    </w:p>
    <w:p w:rsidR="00284571" w:rsidRPr="001E1FB6" w:rsidRDefault="00284571" w:rsidP="00DC0F9E">
      <w:pPr>
        <w:jc w:val="center"/>
      </w:pPr>
    </w:p>
    <w:p w:rsidR="00284571" w:rsidRPr="001E1FB6" w:rsidRDefault="00284571" w:rsidP="00DC0F9E">
      <w:pPr>
        <w:jc w:val="center"/>
      </w:pPr>
    </w:p>
    <w:p w:rsidR="00284571" w:rsidRPr="001E1FB6" w:rsidRDefault="00284571" w:rsidP="00DC0F9E">
      <w:pPr>
        <w:jc w:val="center"/>
      </w:pPr>
    </w:p>
    <w:p w:rsidR="00DC0F9E" w:rsidRPr="001E1FB6" w:rsidRDefault="00DC0F9E" w:rsidP="00DC0F9E">
      <w:pPr>
        <w:jc w:val="center"/>
      </w:pPr>
    </w:p>
    <w:p w:rsidR="00DC0F9E" w:rsidRPr="001E1FB6" w:rsidRDefault="00DC0F9E" w:rsidP="00DC0F9E">
      <w:pPr>
        <w:jc w:val="center"/>
      </w:pPr>
    </w:p>
    <w:p w:rsidR="00DC0F9E" w:rsidRPr="001E1FB6" w:rsidRDefault="00DC0F9E" w:rsidP="00DC0F9E">
      <w:pPr>
        <w:jc w:val="center"/>
      </w:pPr>
    </w:p>
    <w:p w:rsidR="00284571" w:rsidRPr="001E1FB6" w:rsidRDefault="00284571" w:rsidP="00284571">
      <w:pPr>
        <w:jc w:val="center"/>
      </w:pPr>
    </w:p>
    <w:p w:rsidR="00284571" w:rsidRPr="001E1FB6" w:rsidRDefault="00284571" w:rsidP="00284571">
      <w:pPr>
        <w:jc w:val="center"/>
      </w:pPr>
    </w:p>
    <w:p w:rsidR="00284571" w:rsidRDefault="00284571"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Pr="001E1FB6" w:rsidRDefault="00A76104" w:rsidP="00284571">
      <w:pPr>
        <w:jc w:val="center"/>
      </w:pPr>
    </w:p>
    <w:p w:rsidR="00284571" w:rsidRPr="001D5E53" w:rsidRDefault="009031C8" w:rsidP="00284571">
      <w:pPr>
        <w:jc w:val="center"/>
        <w:rPr>
          <w:rFonts w:asciiTheme="minorHAnsi" w:hAnsiTheme="minorHAnsi"/>
        </w:rPr>
      </w:pPr>
      <w:hyperlink r:id="rId18" w:history="1">
        <w:r w:rsidR="00101475" w:rsidRPr="001D5E53">
          <w:rPr>
            <w:rStyle w:val="Collegamentoipertestuale"/>
            <w:rFonts w:asciiTheme="minorHAnsi" w:hAnsiTheme="minorHAnsi"/>
          </w:rPr>
          <w:t>www.ofmcap.org</w:t>
        </w:r>
      </w:hyperlink>
      <w:r w:rsidR="00101475" w:rsidRPr="001D5E53">
        <w:rPr>
          <w:rFonts w:asciiTheme="minorHAnsi" w:hAnsiTheme="minorHAnsi"/>
        </w:rPr>
        <w:t xml:space="preserve"> </w:t>
      </w:r>
    </w:p>
    <w:p w:rsidR="00284571" w:rsidRPr="009365DC" w:rsidRDefault="00284571" w:rsidP="009365DC"/>
    <w:sectPr w:rsidR="00284571" w:rsidRPr="009365DC" w:rsidSect="00DC134F">
      <w:headerReference w:type="default" r:id="rId19"/>
      <w:footerReference w:type="default" r:id="rId20"/>
      <w:pgSz w:w="11900" w:h="16840"/>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65CF" w:rsidRDefault="002465CF" w:rsidP="001E1FB6">
      <w:pPr>
        <w:spacing w:after="0"/>
      </w:pPr>
      <w:r>
        <w:separator/>
      </w:r>
    </w:p>
  </w:endnote>
  <w:endnote w:type="continuationSeparator" w:id="0">
    <w:p w:rsidR="002465CF" w:rsidRDefault="002465CF" w:rsidP="001E1FB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Lucida Grande">
    <w:charset w:val="00"/>
    <w:family w:val="auto"/>
    <w:pitch w:val="variable"/>
    <w:sig w:usb0="E1000AEF"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828" w:rsidRDefault="00366828">
    <w:pPr>
      <w:pStyle w:val="Pidipagina"/>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3083"/>
      <w:docPartObj>
        <w:docPartGallery w:val="Page Numbers (Bottom of Page)"/>
        <w:docPartUnique/>
      </w:docPartObj>
    </w:sdtPr>
    <w:sdtEndPr>
      <w:rPr>
        <w:rFonts w:asciiTheme="minorHAnsi" w:hAnsiTheme="minorHAnsi"/>
      </w:rPr>
    </w:sdtEndPr>
    <w:sdtContent>
      <w:p w:rsidR="004F3630" w:rsidRDefault="009031C8">
        <w:pPr>
          <w:pStyle w:val="Pidipagina"/>
          <w:jc w:val="center"/>
        </w:pPr>
        <w:r w:rsidRPr="00B66580">
          <w:rPr>
            <w:rFonts w:asciiTheme="minorHAnsi" w:hAnsiTheme="minorHAnsi"/>
          </w:rPr>
          <w:fldChar w:fldCharType="begin"/>
        </w:r>
        <w:r w:rsidR="004F3630" w:rsidRPr="00B66580">
          <w:rPr>
            <w:rFonts w:asciiTheme="minorHAnsi" w:hAnsiTheme="minorHAnsi"/>
          </w:rPr>
          <w:instrText xml:space="preserve"> PAGE   \* MERGEFORMAT </w:instrText>
        </w:r>
        <w:r w:rsidRPr="00B66580">
          <w:rPr>
            <w:rFonts w:asciiTheme="minorHAnsi" w:hAnsiTheme="minorHAnsi"/>
          </w:rPr>
          <w:fldChar w:fldCharType="separate"/>
        </w:r>
        <w:r w:rsidR="003179EB">
          <w:rPr>
            <w:rFonts w:asciiTheme="minorHAnsi" w:hAnsiTheme="minorHAnsi"/>
            <w:noProof/>
          </w:rPr>
          <w:t>13</w:t>
        </w:r>
        <w:r w:rsidRPr="00B66580">
          <w:rPr>
            <w:rFonts w:asciiTheme="minorHAnsi" w:hAnsiTheme="minorHAnsi"/>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E85" w:rsidRPr="001E1FB6" w:rsidRDefault="00BF0E85" w:rsidP="00BF0E85">
    <w:pPr>
      <w:pStyle w:val="Pidipagina"/>
      <w:rPr>
        <w:rFonts w:asciiTheme="minorHAnsi" w:hAnsiTheme="minorHAnsi"/>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76D" w:rsidRPr="001E1FB6" w:rsidRDefault="0096576D" w:rsidP="001E1FB6">
    <w:pPr>
      <w:pStyle w:val="Pidipagina"/>
      <w:jc w:val="center"/>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65CF" w:rsidRDefault="002465CF" w:rsidP="001E1FB6">
      <w:pPr>
        <w:spacing w:after="0"/>
      </w:pPr>
      <w:r>
        <w:separator/>
      </w:r>
    </w:p>
  </w:footnote>
  <w:footnote w:type="continuationSeparator" w:id="0">
    <w:p w:rsidR="002465CF" w:rsidRDefault="002465CF" w:rsidP="001E1FB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4A0"/>
    </w:tblPr>
    <w:tblGrid>
      <w:gridCol w:w="4527"/>
      <w:gridCol w:w="891"/>
      <w:gridCol w:w="4312"/>
    </w:tblGrid>
    <w:tr w:rsidR="004F3630" w:rsidRPr="008E0D90" w:rsidTr="00CE6310">
      <w:trPr>
        <w:trHeight w:val="151"/>
      </w:trPr>
      <w:tc>
        <w:tcPr>
          <w:tcW w:w="2389" w:type="pct"/>
          <w:tcBorders>
            <w:top w:val="nil"/>
            <w:left w:val="nil"/>
            <w:bottom w:val="single" w:sz="4" w:space="0" w:color="4F81BD" w:themeColor="accent1"/>
            <w:right w:val="nil"/>
          </w:tcBorders>
        </w:tcPr>
        <w:p w:rsidR="004F3630" w:rsidRDefault="004F3630">
          <w:pPr>
            <w:pStyle w:val="Intestazione"/>
            <w:spacing w:line="276" w:lineRule="auto"/>
            <w:rPr>
              <w:rFonts w:ascii="Cambria" w:eastAsiaTheme="majorEastAsia" w:hAnsi="Cambria" w:cstheme="majorBidi"/>
              <w:b/>
              <w:bCs/>
              <w:color w:val="4F81BD" w:themeColor="accent1"/>
            </w:rPr>
          </w:pPr>
        </w:p>
      </w:tc>
      <w:tc>
        <w:tcPr>
          <w:tcW w:w="333" w:type="pct"/>
          <w:vMerge w:val="restart"/>
          <w:noWrap/>
          <w:vAlign w:val="center"/>
          <w:hideMark/>
        </w:tcPr>
        <w:p w:rsidR="004F3630" w:rsidRDefault="004F3630" w:rsidP="001342F7">
          <w:pPr>
            <w:pStyle w:val="Nessunaspaziatura"/>
            <w:rPr>
              <w:rFonts w:ascii="Cambria" w:hAnsi="Cambria"/>
              <w:color w:val="4F81BD" w:themeColor="accent1"/>
              <w:szCs w:val="20"/>
            </w:rPr>
          </w:pPr>
          <w:r>
            <w:rPr>
              <w:rFonts w:ascii="Cambria" w:hAnsi="Cambria"/>
            </w:rPr>
            <w:t xml:space="preserve">II° </w:t>
          </w:r>
          <w:r w:rsidRPr="00CE6310">
            <w:rPr>
              <w:rFonts w:ascii="Cambria" w:hAnsi="Cambria"/>
            </w:rPr>
            <w:t>P</w:t>
          </w:r>
          <w:r>
            <w:rPr>
              <w:rFonts w:ascii="Cambria" w:hAnsi="Cambria"/>
            </w:rPr>
            <w:t>R</w:t>
          </w:r>
          <w:r w:rsidRPr="00CE6310">
            <w:rPr>
              <w:rFonts w:ascii="Cambria" w:hAnsi="Cambria"/>
            </w:rPr>
            <w:t>O</w:t>
          </w:r>
        </w:p>
      </w:tc>
      <w:tc>
        <w:tcPr>
          <w:tcW w:w="2278" w:type="pct"/>
          <w:tcBorders>
            <w:top w:val="nil"/>
            <w:left w:val="nil"/>
            <w:bottom w:val="single" w:sz="4" w:space="0" w:color="4F81BD" w:themeColor="accent1"/>
            <w:right w:val="nil"/>
          </w:tcBorders>
        </w:tcPr>
        <w:p w:rsidR="004F3630" w:rsidRDefault="004F3630">
          <w:pPr>
            <w:pStyle w:val="Intestazione"/>
            <w:spacing w:line="276" w:lineRule="auto"/>
            <w:rPr>
              <w:rFonts w:ascii="Cambria" w:eastAsiaTheme="majorEastAsia" w:hAnsi="Cambria" w:cstheme="majorBidi"/>
              <w:b/>
              <w:bCs/>
              <w:color w:val="4F81BD" w:themeColor="accent1"/>
            </w:rPr>
          </w:pPr>
        </w:p>
      </w:tc>
    </w:tr>
    <w:tr w:rsidR="004F3630" w:rsidRPr="008E0D90" w:rsidTr="00CE6310">
      <w:trPr>
        <w:trHeight w:val="150"/>
      </w:trPr>
      <w:tc>
        <w:tcPr>
          <w:tcW w:w="2389" w:type="pct"/>
          <w:tcBorders>
            <w:top w:val="single" w:sz="4" w:space="0" w:color="4F81BD" w:themeColor="accent1"/>
            <w:left w:val="nil"/>
            <w:bottom w:val="nil"/>
            <w:right w:val="nil"/>
          </w:tcBorders>
        </w:tcPr>
        <w:p w:rsidR="004F3630" w:rsidRDefault="004F3630" w:rsidP="00B130C2">
          <w:pPr>
            <w:pStyle w:val="Intestazione"/>
            <w:spacing w:line="276" w:lineRule="auto"/>
            <w:rPr>
              <w:rFonts w:ascii="Cambria" w:eastAsiaTheme="majorEastAsia" w:hAnsi="Cambria" w:cstheme="majorBidi"/>
              <w:b/>
              <w:bCs/>
              <w:color w:val="4F81BD" w:themeColor="accent1"/>
            </w:rPr>
          </w:pPr>
        </w:p>
      </w:tc>
      <w:tc>
        <w:tcPr>
          <w:tcW w:w="0" w:type="auto"/>
          <w:vMerge/>
          <w:vAlign w:val="center"/>
          <w:hideMark/>
        </w:tcPr>
        <w:p w:rsidR="004F3630" w:rsidRDefault="004F3630">
          <w:pPr>
            <w:rPr>
              <w:rFonts w:ascii="Cambria" w:hAnsi="Cambria"/>
              <w:color w:val="4F81BD" w:themeColor="accent1"/>
            </w:rPr>
          </w:pPr>
        </w:p>
      </w:tc>
      <w:tc>
        <w:tcPr>
          <w:tcW w:w="2278" w:type="pct"/>
          <w:tcBorders>
            <w:top w:val="single" w:sz="4" w:space="0" w:color="4F81BD" w:themeColor="accent1"/>
            <w:left w:val="nil"/>
            <w:bottom w:val="nil"/>
            <w:right w:val="nil"/>
          </w:tcBorders>
        </w:tcPr>
        <w:p w:rsidR="004F3630" w:rsidRDefault="004F3630">
          <w:pPr>
            <w:pStyle w:val="Intestazione"/>
            <w:spacing w:line="276" w:lineRule="auto"/>
            <w:rPr>
              <w:rFonts w:ascii="Cambria" w:eastAsiaTheme="majorEastAsia" w:hAnsi="Cambria" w:cstheme="majorBidi"/>
              <w:b/>
              <w:bCs/>
              <w:color w:val="4F81BD" w:themeColor="accent1"/>
            </w:rPr>
          </w:pPr>
        </w:p>
      </w:tc>
    </w:tr>
  </w:tbl>
  <w:p w:rsidR="004F3630" w:rsidRDefault="004F3630">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A76104">
    <w:pPr>
      <w:pStyle w:val="Intestazione"/>
      <w:rPr>
        <w:rFonts w:asciiTheme="minorHAnsi" w:hAnsiTheme="minorHAnsi"/>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A76104">
    <w:pPr>
      <w:pStyle w:val="Intestazione"/>
      <w:rPr>
        <w:rFonts w:asciiTheme="minorHAnsi" w:hAnsiTheme="min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B8C3337"/>
    <w:multiLevelType w:val="hybridMultilevel"/>
    <w:tmpl w:val="AA66917C"/>
    <w:lvl w:ilvl="0" w:tplc="0410000F">
      <w:start w:val="1"/>
      <w:numFmt w:val="decimal"/>
      <w:pStyle w:val="Elenco"/>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defaultTabStop w:val="708"/>
  <w:hyphenationZone w:val="283"/>
  <w:characterSpacingControl w:val="doNotCompress"/>
  <w:hdrShapeDefaults>
    <o:shapedefaults v:ext="edit" spidmax="50178"/>
  </w:hdrShapeDefaults>
  <w:footnotePr>
    <w:footnote w:id="-1"/>
    <w:footnote w:id="0"/>
  </w:footnotePr>
  <w:endnotePr>
    <w:endnote w:id="-1"/>
    <w:endnote w:id="0"/>
  </w:endnotePr>
  <w:compat>
    <w:useFELayout/>
  </w:compat>
  <w:rsids>
    <w:rsidRoot w:val="009365DC"/>
    <w:rsid w:val="00013A6B"/>
    <w:rsid w:val="00066F78"/>
    <w:rsid w:val="000C700C"/>
    <w:rsid w:val="00101475"/>
    <w:rsid w:val="001D2E19"/>
    <w:rsid w:val="001D5E53"/>
    <w:rsid w:val="001E1FB6"/>
    <w:rsid w:val="00214688"/>
    <w:rsid w:val="00231C1C"/>
    <w:rsid w:val="00241205"/>
    <w:rsid w:val="002465CF"/>
    <w:rsid w:val="002814AC"/>
    <w:rsid w:val="00284571"/>
    <w:rsid w:val="0030336E"/>
    <w:rsid w:val="003179EB"/>
    <w:rsid w:val="0032062C"/>
    <w:rsid w:val="00366828"/>
    <w:rsid w:val="003B2F1F"/>
    <w:rsid w:val="003C74A2"/>
    <w:rsid w:val="003D207C"/>
    <w:rsid w:val="0042539B"/>
    <w:rsid w:val="00427EF9"/>
    <w:rsid w:val="004417DB"/>
    <w:rsid w:val="004A7599"/>
    <w:rsid w:val="004C42F9"/>
    <w:rsid w:val="004F3630"/>
    <w:rsid w:val="00532437"/>
    <w:rsid w:val="00596658"/>
    <w:rsid w:val="005C47FD"/>
    <w:rsid w:val="00605C92"/>
    <w:rsid w:val="00616F22"/>
    <w:rsid w:val="006308C4"/>
    <w:rsid w:val="00685ACA"/>
    <w:rsid w:val="006D2A1A"/>
    <w:rsid w:val="00727342"/>
    <w:rsid w:val="007921D0"/>
    <w:rsid w:val="00804D95"/>
    <w:rsid w:val="008D4216"/>
    <w:rsid w:val="009031C8"/>
    <w:rsid w:val="0093339A"/>
    <w:rsid w:val="00933581"/>
    <w:rsid w:val="009365DC"/>
    <w:rsid w:val="0096576D"/>
    <w:rsid w:val="009A05FF"/>
    <w:rsid w:val="009B317C"/>
    <w:rsid w:val="009E12C1"/>
    <w:rsid w:val="00A00EB9"/>
    <w:rsid w:val="00A23FE2"/>
    <w:rsid w:val="00A5073F"/>
    <w:rsid w:val="00A76104"/>
    <w:rsid w:val="00B66580"/>
    <w:rsid w:val="00BB31B0"/>
    <w:rsid w:val="00BF0E85"/>
    <w:rsid w:val="00BF74C8"/>
    <w:rsid w:val="00C04C3C"/>
    <w:rsid w:val="00C94AD8"/>
    <w:rsid w:val="00CA212A"/>
    <w:rsid w:val="00CC3873"/>
    <w:rsid w:val="00D27073"/>
    <w:rsid w:val="00D40D13"/>
    <w:rsid w:val="00D448E5"/>
    <w:rsid w:val="00D717CD"/>
    <w:rsid w:val="00D86697"/>
    <w:rsid w:val="00DC0F9E"/>
    <w:rsid w:val="00DC134F"/>
    <w:rsid w:val="00E8207D"/>
    <w:rsid w:val="00EA6E99"/>
    <w:rsid w:val="00F03978"/>
    <w:rsid w:val="00F40DC3"/>
    <w:rsid w:val="00F4639D"/>
    <w:rsid w:val="00FE4B94"/>
    <w:rsid w:val="00FE4FB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EastAsia" w:hAnsiTheme="majorHAnsi" w:cstheme="minorBidi"/>
        <w:kern w:val="24"/>
        <w:sz w:val="24"/>
        <w:szCs w:val="24"/>
        <w:lang w:val="it-IT"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365DC"/>
    <w:pPr>
      <w:spacing w:after="120"/>
      <w:jc w:val="both"/>
    </w:pPr>
    <w:rPr>
      <w:rFonts w:eastAsia="PMingLiU"/>
      <w:kern w:val="22"/>
      <w:szCs w:val="22"/>
      <w:lang w:eastAsia="en-US"/>
    </w:rPr>
  </w:style>
  <w:style w:type="paragraph" w:styleId="Titolo1">
    <w:name w:val="heading 1"/>
    <w:basedOn w:val="Normale"/>
    <w:next w:val="Normale"/>
    <w:link w:val="Titolo1Carattere"/>
    <w:uiPriority w:val="9"/>
    <w:qFormat/>
    <w:rsid w:val="009365DC"/>
    <w:pPr>
      <w:keepNext/>
      <w:keepLines/>
      <w:jc w:val="center"/>
      <w:outlineLvl w:val="0"/>
    </w:pPr>
    <w:rPr>
      <w:rFonts w:eastAsiaTheme="majorEastAsia" w:cstheme="majorBidi"/>
      <w:b/>
      <w:bCs/>
      <w:sz w:val="32"/>
      <w:szCs w:val="28"/>
    </w:rPr>
  </w:style>
  <w:style w:type="paragraph" w:styleId="Titolo2">
    <w:name w:val="heading 2"/>
    <w:basedOn w:val="Normale"/>
    <w:next w:val="Normale"/>
    <w:link w:val="Titolo2Carattere"/>
    <w:uiPriority w:val="9"/>
    <w:unhideWhenUsed/>
    <w:qFormat/>
    <w:rsid w:val="009365DC"/>
    <w:pPr>
      <w:keepNext/>
      <w:keepLines/>
      <w:jc w:val="center"/>
      <w:outlineLvl w:val="1"/>
    </w:pPr>
    <w:rPr>
      <w:rFonts w:eastAsiaTheme="majorEastAsia" w:cstheme="majorBidi"/>
      <w:b/>
      <w:bCs/>
      <w:caps/>
      <w:sz w:val="28"/>
      <w:szCs w:val="26"/>
    </w:rPr>
  </w:style>
  <w:style w:type="paragraph" w:styleId="Titolo3">
    <w:name w:val="heading 3"/>
    <w:basedOn w:val="Normale"/>
    <w:next w:val="Normale"/>
    <w:link w:val="Titolo3Carattere"/>
    <w:uiPriority w:val="9"/>
    <w:unhideWhenUsed/>
    <w:qFormat/>
    <w:rsid w:val="009365DC"/>
    <w:pPr>
      <w:keepNext/>
      <w:keepLines/>
      <w:outlineLvl w:val="2"/>
    </w:pPr>
    <w:rPr>
      <w:rFonts w:eastAsiaTheme="majorEastAsia" w:cstheme="majorBidi"/>
      <w:b/>
      <w:bCs/>
      <w:cap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365DC"/>
    <w:rPr>
      <w:rFonts w:eastAsiaTheme="majorEastAsia" w:cstheme="majorBidi"/>
      <w:b/>
      <w:bCs/>
      <w:kern w:val="22"/>
      <w:sz w:val="32"/>
      <w:szCs w:val="28"/>
      <w:lang w:eastAsia="en-US"/>
    </w:rPr>
  </w:style>
  <w:style w:type="character" w:customStyle="1" w:styleId="Titolo2Carattere">
    <w:name w:val="Titolo 2 Carattere"/>
    <w:basedOn w:val="Carpredefinitoparagrafo"/>
    <w:link w:val="Titolo2"/>
    <w:uiPriority w:val="9"/>
    <w:rsid w:val="009365DC"/>
    <w:rPr>
      <w:rFonts w:eastAsiaTheme="majorEastAsia" w:cstheme="majorBidi"/>
      <w:b/>
      <w:bCs/>
      <w:caps/>
      <w:kern w:val="22"/>
      <w:sz w:val="28"/>
      <w:szCs w:val="26"/>
      <w:lang w:eastAsia="en-US"/>
    </w:rPr>
  </w:style>
  <w:style w:type="character" w:customStyle="1" w:styleId="Titolo3Carattere">
    <w:name w:val="Titolo 3 Carattere"/>
    <w:basedOn w:val="Carpredefinitoparagrafo"/>
    <w:link w:val="Titolo3"/>
    <w:uiPriority w:val="9"/>
    <w:rsid w:val="009365DC"/>
    <w:rPr>
      <w:rFonts w:eastAsiaTheme="majorEastAsia" w:cstheme="majorBidi"/>
      <w:b/>
      <w:bCs/>
      <w:caps/>
      <w:kern w:val="22"/>
      <w:szCs w:val="22"/>
      <w:lang w:eastAsia="en-US"/>
    </w:rPr>
  </w:style>
  <w:style w:type="paragraph" w:styleId="Corpodeltesto">
    <w:name w:val="Body Text"/>
    <w:basedOn w:val="Normale"/>
    <w:link w:val="CorpodeltestoCarattere"/>
    <w:rsid w:val="009365DC"/>
    <w:pPr>
      <w:suppressAutoHyphens/>
      <w:overflowPunct w:val="0"/>
      <w:autoSpaceDE w:val="0"/>
      <w:spacing w:after="0"/>
      <w:textAlignment w:val="baseline"/>
    </w:pPr>
    <w:rPr>
      <w:rFonts w:ascii="Garamond" w:eastAsia="Times New Roman" w:hAnsi="Garamond" w:cs="Times New Roman"/>
      <w:kern w:val="0"/>
      <w:szCs w:val="20"/>
      <w:lang w:eastAsia="ar-SA"/>
    </w:rPr>
  </w:style>
  <w:style w:type="character" w:customStyle="1" w:styleId="CorpodeltestoCarattere">
    <w:name w:val="Corpo del testo Carattere"/>
    <w:basedOn w:val="Carpredefinitoparagrafo"/>
    <w:link w:val="Corpodeltesto"/>
    <w:rsid w:val="009365DC"/>
    <w:rPr>
      <w:rFonts w:ascii="Garamond" w:eastAsia="Times New Roman" w:hAnsi="Garamond" w:cs="Times New Roman"/>
      <w:kern w:val="0"/>
      <w:szCs w:val="20"/>
      <w:lang w:eastAsia="ar-SA"/>
    </w:rPr>
  </w:style>
  <w:style w:type="paragraph" w:customStyle="1" w:styleId="Corpodeltesto31">
    <w:name w:val="Corpo del testo 31"/>
    <w:basedOn w:val="Normale"/>
    <w:rsid w:val="009365DC"/>
    <w:pPr>
      <w:suppressAutoHyphens/>
      <w:spacing w:after="0"/>
    </w:pPr>
    <w:rPr>
      <w:rFonts w:ascii="Times New Roman" w:eastAsia="Times New Roman" w:hAnsi="Times New Roman" w:cs="Times New Roman"/>
      <w:i/>
      <w:kern w:val="0"/>
      <w:szCs w:val="16"/>
      <w:lang w:eastAsia="ar-SA"/>
    </w:rPr>
  </w:style>
  <w:style w:type="paragraph" w:customStyle="1" w:styleId="Corpodeltesto21">
    <w:name w:val="Corpo del testo 21"/>
    <w:basedOn w:val="Normale"/>
    <w:rsid w:val="009365DC"/>
    <w:pPr>
      <w:suppressAutoHyphens/>
      <w:spacing w:before="120"/>
    </w:pPr>
    <w:rPr>
      <w:rFonts w:ascii="Times New Roman" w:eastAsia="Times New Roman" w:hAnsi="Times New Roman" w:cs="Times New Roman"/>
      <w:kern w:val="0"/>
      <w:szCs w:val="24"/>
      <w:lang w:eastAsia="ar-SA"/>
    </w:rPr>
  </w:style>
  <w:style w:type="paragraph" w:styleId="Elenco">
    <w:name w:val="List"/>
    <w:basedOn w:val="Normale"/>
    <w:rsid w:val="009365DC"/>
    <w:pPr>
      <w:numPr>
        <w:numId w:val="1"/>
      </w:numPr>
      <w:suppressAutoHyphens/>
      <w:spacing w:before="180" w:after="180"/>
    </w:pPr>
    <w:rPr>
      <w:rFonts w:ascii="Times New Roman" w:eastAsia="Times New Roman" w:hAnsi="Times New Roman" w:cs="Times New Roman"/>
      <w:kern w:val="0"/>
      <w:szCs w:val="24"/>
      <w:lang w:eastAsia="ar-SA"/>
    </w:rPr>
  </w:style>
  <w:style w:type="paragraph" w:customStyle="1" w:styleId="Elenco21">
    <w:name w:val="Elenco 21"/>
    <w:basedOn w:val="Normale"/>
    <w:rsid w:val="009365DC"/>
    <w:pPr>
      <w:suppressAutoHyphens/>
      <w:spacing w:before="120" w:after="180"/>
      <w:ind w:left="1077" w:hanging="374"/>
    </w:pPr>
    <w:rPr>
      <w:rFonts w:ascii="Times New Roman" w:eastAsia="Times New Roman" w:hAnsi="Times New Roman" w:cs="Times New Roman"/>
      <w:kern w:val="0"/>
      <w:szCs w:val="24"/>
      <w:lang w:eastAsia="ar-SA"/>
    </w:rPr>
  </w:style>
  <w:style w:type="paragraph" w:customStyle="1" w:styleId="Elenco41">
    <w:name w:val="Elenco 41"/>
    <w:basedOn w:val="Normale"/>
    <w:rsid w:val="009365DC"/>
    <w:pPr>
      <w:suppressAutoHyphens/>
      <w:spacing w:before="120"/>
      <w:ind w:left="720"/>
    </w:pPr>
    <w:rPr>
      <w:rFonts w:ascii="Times New Roman" w:eastAsia="Times New Roman" w:hAnsi="Times New Roman" w:cs="Times New Roman"/>
      <w:kern w:val="0"/>
      <w:szCs w:val="24"/>
      <w:lang w:eastAsia="ar-SA"/>
    </w:rPr>
  </w:style>
  <w:style w:type="paragraph" w:styleId="Titolosommario">
    <w:name w:val="TOC Heading"/>
    <w:basedOn w:val="Titolo1"/>
    <w:next w:val="Normale"/>
    <w:uiPriority w:val="39"/>
    <w:unhideWhenUsed/>
    <w:qFormat/>
    <w:rsid w:val="009365DC"/>
    <w:pPr>
      <w:spacing w:before="480" w:after="0" w:line="276" w:lineRule="auto"/>
      <w:jc w:val="left"/>
      <w:outlineLvl w:val="9"/>
    </w:pPr>
    <w:rPr>
      <w:color w:val="365F91" w:themeColor="accent1" w:themeShade="BF"/>
      <w:kern w:val="0"/>
      <w:sz w:val="28"/>
      <w:lang w:eastAsia="it-IT"/>
    </w:rPr>
  </w:style>
  <w:style w:type="paragraph" w:styleId="Sommario1">
    <w:name w:val="toc 1"/>
    <w:basedOn w:val="Normale"/>
    <w:next w:val="Normale"/>
    <w:autoRedefine/>
    <w:uiPriority w:val="39"/>
    <w:unhideWhenUsed/>
    <w:rsid w:val="009365DC"/>
    <w:pPr>
      <w:spacing w:before="120" w:after="0"/>
      <w:jc w:val="left"/>
    </w:pPr>
    <w:rPr>
      <w:rFonts w:asciiTheme="minorHAnsi" w:hAnsiTheme="minorHAnsi"/>
      <w:b/>
      <w:szCs w:val="24"/>
    </w:rPr>
  </w:style>
  <w:style w:type="paragraph" w:styleId="Sommario2">
    <w:name w:val="toc 2"/>
    <w:basedOn w:val="Normale"/>
    <w:next w:val="Normale"/>
    <w:autoRedefine/>
    <w:uiPriority w:val="39"/>
    <w:unhideWhenUsed/>
    <w:rsid w:val="009365DC"/>
    <w:pPr>
      <w:spacing w:after="0"/>
      <w:ind w:left="240"/>
      <w:jc w:val="left"/>
    </w:pPr>
    <w:rPr>
      <w:rFonts w:asciiTheme="minorHAnsi" w:hAnsiTheme="minorHAnsi"/>
      <w:b/>
      <w:sz w:val="22"/>
    </w:rPr>
  </w:style>
  <w:style w:type="paragraph" w:styleId="Sommario3">
    <w:name w:val="toc 3"/>
    <w:basedOn w:val="Normale"/>
    <w:next w:val="Normale"/>
    <w:autoRedefine/>
    <w:uiPriority w:val="39"/>
    <w:unhideWhenUsed/>
    <w:rsid w:val="009365DC"/>
    <w:pPr>
      <w:spacing w:after="0"/>
      <w:ind w:left="480"/>
      <w:jc w:val="left"/>
    </w:pPr>
    <w:rPr>
      <w:rFonts w:asciiTheme="minorHAnsi" w:hAnsiTheme="minorHAnsi"/>
      <w:sz w:val="22"/>
    </w:rPr>
  </w:style>
  <w:style w:type="paragraph" w:styleId="Testofumetto">
    <w:name w:val="Balloon Text"/>
    <w:basedOn w:val="Normale"/>
    <w:link w:val="TestofumettoCarattere"/>
    <w:uiPriority w:val="99"/>
    <w:semiHidden/>
    <w:unhideWhenUsed/>
    <w:rsid w:val="009365DC"/>
    <w:pPr>
      <w:spacing w:after="0"/>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365DC"/>
    <w:rPr>
      <w:rFonts w:ascii="Lucida Grande" w:eastAsia="PMingLiU" w:hAnsi="Lucida Grande" w:cs="Lucida Grande"/>
      <w:kern w:val="22"/>
      <w:sz w:val="18"/>
      <w:szCs w:val="18"/>
      <w:lang w:eastAsia="en-US"/>
    </w:rPr>
  </w:style>
  <w:style w:type="paragraph" w:styleId="Sommario4">
    <w:name w:val="toc 4"/>
    <w:basedOn w:val="Normale"/>
    <w:next w:val="Normale"/>
    <w:autoRedefine/>
    <w:uiPriority w:val="39"/>
    <w:semiHidden/>
    <w:unhideWhenUsed/>
    <w:rsid w:val="009365DC"/>
    <w:pPr>
      <w:spacing w:after="0"/>
      <w:ind w:left="720"/>
      <w:jc w:val="left"/>
    </w:pPr>
    <w:rPr>
      <w:rFonts w:asciiTheme="minorHAnsi" w:hAnsiTheme="minorHAnsi"/>
      <w:sz w:val="20"/>
      <w:szCs w:val="20"/>
    </w:rPr>
  </w:style>
  <w:style w:type="paragraph" w:styleId="Sommario5">
    <w:name w:val="toc 5"/>
    <w:basedOn w:val="Normale"/>
    <w:next w:val="Normale"/>
    <w:autoRedefine/>
    <w:uiPriority w:val="39"/>
    <w:semiHidden/>
    <w:unhideWhenUsed/>
    <w:rsid w:val="009365DC"/>
    <w:pPr>
      <w:spacing w:after="0"/>
      <w:ind w:left="960"/>
      <w:jc w:val="left"/>
    </w:pPr>
    <w:rPr>
      <w:rFonts w:asciiTheme="minorHAnsi" w:hAnsiTheme="minorHAnsi"/>
      <w:sz w:val="20"/>
      <w:szCs w:val="20"/>
    </w:rPr>
  </w:style>
  <w:style w:type="paragraph" w:styleId="Sommario6">
    <w:name w:val="toc 6"/>
    <w:basedOn w:val="Normale"/>
    <w:next w:val="Normale"/>
    <w:autoRedefine/>
    <w:uiPriority w:val="39"/>
    <w:semiHidden/>
    <w:unhideWhenUsed/>
    <w:rsid w:val="009365DC"/>
    <w:pPr>
      <w:spacing w:after="0"/>
      <w:ind w:left="1200"/>
      <w:jc w:val="left"/>
    </w:pPr>
    <w:rPr>
      <w:rFonts w:asciiTheme="minorHAnsi" w:hAnsiTheme="minorHAnsi"/>
      <w:sz w:val="20"/>
      <w:szCs w:val="20"/>
    </w:rPr>
  </w:style>
  <w:style w:type="paragraph" w:styleId="Sommario7">
    <w:name w:val="toc 7"/>
    <w:basedOn w:val="Normale"/>
    <w:next w:val="Normale"/>
    <w:autoRedefine/>
    <w:uiPriority w:val="39"/>
    <w:semiHidden/>
    <w:unhideWhenUsed/>
    <w:rsid w:val="009365DC"/>
    <w:pPr>
      <w:spacing w:after="0"/>
      <w:ind w:left="1440"/>
      <w:jc w:val="left"/>
    </w:pPr>
    <w:rPr>
      <w:rFonts w:asciiTheme="minorHAnsi" w:hAnsiTheme="minorHAnsi"/>
      <w:sz w:val="20"/>
      <w:szCs w:val="20"/>
    </w:rPr>
  </w:style>
  <w:style w:type="paragraph" w:styleId="Sommario8">
    <w:name w:val="toc 8"/>
    <w:basedOn w:val="Normale"/>
    <w:next w:val="Normale"/>
    <w:autoRedefine/>
    <w:uiPriority w:val="39"/>
    <w:semiHidden/>
    <w:unhideWhenUsed/>
    <w:rsid w:val="009365DC"/>
    <w:pPr>
      <w:spacing w:after="0"/>
      <w:ind w:left="1680"/>
      <w:jc w:val="left"/>
    </w:pPr>
    <w:rPr>
      <w:rFonts w:asciiTheme="minorHAnsi" w:hAnsiTheme="minorHAnsi"/>
      <w:sz w:val="20"/>
      <w:szCs w:val="20"/>
    </w:rPr>
  </w:style>
  <w:style w:type="paragraph" w:styleId="Sommario9">
    <w:name w:val="toc 9"/>
    <w:basedOn w:val="Normale"/>
    <w:next w:val="Normale"/>
    <w:autoRedefine/>
    <w:uiPriority w:val="39"/>
    <w:semiHidden/>
    <w:unhideWhenUsed/>
    <w:rsid w:val="009365DC"/>
    <w:pPr>
      <w:spacing w:after="0"/>
      <w:ind w:left="1920"/>
      <w:jc w:val="left"/>
    </w:pPr>
    <w:rPr>
      <w:rFonts w:asciiTheme="minorHAnsi" w:hAnsiTheme="minorHAnsi"/>
      <w:sz w:val="20"/>
      <w:szCs w:val="20"/>
    </w:rPr>
  </w:style>
  <w:style w:type="character" w:styleId="Collegamentoipertestuale">
    <w:name w:val="Hyperlink"/>
    <w:basedOn w:val="Carpredefinitoparagrafo"/>
    <w:uiPriority w:val="99"/>
    <w:unhideWhenUsed/>
    <w:rsid w:val="009365DC"/>
    <w:rPr>
      <w:color w:val="0000FF" w:themeColor="hyperlink"/>
      <w:u w:val="single"/>
    </w:rPr>
  </w:style>
  <w:style w:type="paragraph" w:customStyle="1" w:styleId="yiv0256438497msonormal">
    <w:name w:val="yiv0256438497msonormal"/>
    <w:basedOn w:val="Normale"/>
    <w:rsid w:val="001E1FB6"/>
    <w:pPr>
      <w:spacing w:before="100" w:beforeAutospacing="1" w:after="100" w:afterAutospacing="1"/>
      <w:jc w:val="left"/>
    </w:pPr>
    <w:rPr>
      <w:rFonts w:ascii="Times New Roman" w:eastAsia="Times New Roman" w:hAnsi="Times New Roman" w:cs="Times New Roman"/>
      <w:kern w:val="0"/>
      <w:szCs w:val="24"/>
      <w:lang w:eastAsia="it-IT"/>
    </w:rPr>
  </w:style>
  <w:style w:type="character" w:customStyle="1" w:styleId="yiv0256438497">
    <w:name w:val="yiv0256438497"/>
    <w:basedOn w:val="Carpredefinitoparagrafo"/>
    <w:rsid w:val="001E1FB6"/>
  </w:style>
  <w:style w:type="character" w:customStyle="1" w:styleId="apple-converted-space">
    <w:name w:val="apple-converted-space"/>
    <w:basedOn w:val="Carpredefinitoparagrafo"/>
    <w:rsid w:val="001E1FB6"/>
  </w:style>
  <w:style w:type="paragraph" w:styleId="Intestazione">
    <w:name w:val="header"/>
    <w:basedOn w:val="Normale"/>
    <w:link w:val="IntestazioneCarattere"/>
    <w:uiPriority w:val="99"/>
    <w:unhideWhenUsed/>
    <w:rsid w:val="001E1FB6"/>
    <w:pPr>
      <w:tabs>
        <w:tab w:val="center" w:pos="4819"/>
        <w:tab w:val="right" w:pos="9638"/>
      </w:tabs>
    </w:pPr>
  </w:style>
  <w:style w:type="character" w:customStyle="1" w:styleId="IntestazioneCarattere">
    <w:name w:val="Intestazione Carattere"/>
    <w:basedOn w:val="Carpredefinitoparagrafo"/>
    <w:link w:val="Intestazione"/>
    <w:uiPriority w:val="99"/>
    <w:rsid w:val="001E1FB6"/>
    <w:rPr>
      <w:rFonts w:eastAsia="PMingLiU"/>
      <w:kern w:val="22"/>
      <w:szCs w:val="22"/>
      <w:lang w:eastAsia="en-US"/>
    </w:rPr>
  </w:style>
  <w:style w:type="paragraph" w:styleId="Nessunaspaziatura">
    <w:name w:val="No Spacing"/>
    <w:link w:val="NessunaspaziaturaCarattere"/>
    <w:qFormat/>
    <w:rsid w:val="001E1FB6"/>
    <w:rPr>
      <w:rFonts w:ascii="PMingLiU" w:hAnsi="PMingLiU"/>
      <w:kern w:val="22"/>
      <w:sz w:val="22"/>
      <w:szCs w:val="22"/>
      <w:lang w:eastAsia="it-IT"/>
    </w:rPr>
  </w:style>
  <w:style w:type="character" w:customStyle="1" w:styleId="NessunaspaziaturaCarattere">
    <w:name w:val="Nessuna spaziatura Carattere"/>
    <w:basedOn w:val="Carpredefinitoparagrafo"/>
    <w:link w:val="Nessunaspaziatura"/>
    <w:rsid w:val="001E1FB6"/>
    <w:rPr>
      <w:rFonts w:ascii="PMingLiU" w:hAnsi="PMingLiU"/>
      <w:kern w:val="22"/>
      <w:sz w:val="22"/>
      <w:szCs w:val="22"/>
      <w:lang w:eastAsia="it-IT"/>
    </w:rPr>
  </w:style>
  <w:style w:type="character" w:styleId="Enfasicorsivo">
    <w:name w:val="Emphasis"/>
    <w:basedOn w:val="Carpredefinitoparagrafo"/>
    <w:qFormat/>
    <w:rsid w:val="001E1FB6"/>
    <w:rPr>
      <w:i/>
      <w:iCs/>
    </w:rPr>
  </w:style>
  <w:style w:type="paragraph" w:styleId="Pidipagina">
    <w:name w:val="footer"/>
    <w:basedOn w:val="Normale"/>
    <w:link w:val="PidipaginaCarattere"/>
    <w:uiPriority w:val="99"/>
    <w:unhideWhenUsed/>
    <w:rsid w:val="001E1FB6"/>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1E1FB6"/>
    <w:rPr>
      <w:rFonts w:eastAsia="PMingLiU"/>
      <w:kern w:val="22"/>
      <w:szCs w:val="22"/>
      <w:lang w:eastAsia="en-US"/>
    </w:rPr>
  </w:style>
</w:styles>
</file>

<file path=word/webSettings.xml><?xml version="1.0" encoding="utf-8"?>
<w:webSettings xmlns:r="http://schemas.openxmlformats.org/officeDocument/2006/relationships" xmlns:w="http://schemas.openxmlformats.org/wordprocessingml/2006/main">
  <w:divs>
    <w:div w:id="12176192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yperlink" Target="http://www.ofmcap.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ofmcap.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ofmcap.org/"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ofmcap.org" TargetMode="Externa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6AF16-B3C2-4CE0-8311-F7D98F162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15</Pages>
  <Words>3259</Words>
  <Characters>18579</Characters>
  <Application>Microsoft Office Word</Application>
  <DocSecurity>0</DocSecurity>
  <Lines>154</Lines>
  <Paragraphs>43</Paragraphs>
  <ScaleCrop>false</ScaleCrop>
  <HeadingPairs>
    <vt:vector size="2" baseType="variant">
      <vt:variant>
        <vt:lpstr>Titolo</vt:lpstr>
      </vt:variant>
      <vt:variant>
        <vt:i4>1</vt:i4>
      </vt:variant>
    </vt:vector>
  </HeadingPairs>
  <TitlesOfParts>
    <vt:vector size="1" baseType="lpstr">
      <vt:lpstr>01 CPO EN</vt:lpstr>
    </vt:vector>
  </TitlesOfParts>
  <Company>OFMCap</Company>
  <LinksUpToDate>false</LinksUpToDate>
  <CharactersWithSpaces>21795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 CPO DE</dc:title>
  <dc:subject/>
  <dc:creator>www.ofmcap.org</dc:creator>
  <cp:keywords/>
  <dc:description/>
  <cp:lastModifiedBy>ospite</cp:lastModifiedBy>
  <cp:revision>21</cp:revision>
  <cp:lastPrinted>2016-08-17T09:49:00Z</cp:lastPrinted>
  <dcterms:created xsi:type="dcterms:W3CDTF">2016-08-17T13:44:00Z</dcterms:created>
  <dcterms:modified xsi:type="dcterms:W3CDTF">2016-08-18T10:26:00Z</dcterms:modified>
  <cp:category>CPO</cp:category>
</cp:coreProperties>
</file>