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9D498" w14:textId="77777777" w:rsidR="00124D46" w:rsidRDefault="00124D46" w:rsidP="00124D46">
      <w:pPr>
        <w:spacing w:after="120"/>
        <w:jc w:val="right"/>
        <w:rPr>
          <w:rFonts w:ascii="Times New Roman" w:hAnsi="Times New Roman" w:cs="Times New Roman"/>
        </w:rPr>
      </w:pPr>
    </w:p>
    <w:p w14:paraId="16EAED3D" w14:textId="737F6278" w:rsidR="005B6622" w:rsidRPr="005B6622" w:rsidRDefault="005B6622" w:rsidP="005B6622">
      <w:pPr>
        <w:spacing w:after="120"/>
        <w:jc w:val="center"/>
        <w:rPr>
          <w:rFonts w:ascii="Times New Roman" w:eastAsia="Times New Roman" w:hAnsi="Times New Roman" w:cs="Times New Roman"/>
          <w:b/>
          <w:bCs/>
          <w:color w:val="000000"/>
          <w:sz w:val="36"/>
          <w:szCs w:val="36"/>
          <w:lang w:val="de-DE"/>
        </w:rPr>
      </w:pPr>
      <w:r w:rsidRPr="005B6622">
        <w:rPr>
          <w:rFonts w:ascii="Times New Roman" w:eastAsia="Times New Roman" w:hAnsi="Times New Roman" w:cs="Times New Roman"/>
          <w:b/>
          <w:bCs/>
          <w:color w:val="000000"/>
          <w:sz w:val="36"/>
          <w:szCs w:val="36"/>
          <w:lang w:val="de-DE"/>
        </w:rPr>
        <w:t>Mutter Maria Lorenza Longo</w:t>
      </w:r>
    </w:p>
    <w:p w14:paraId="3D0A2AED" w14:textId="77777777" w:rsidR="005B6622" w:rsidRPr="00EB6EF6" w:rsidRDefault="005B6622" w:rsidP="005B6622">
      <w:pPr>
        <w:pStyle w:val="Text"/>
        <w:spacing w:line="276" w:lineRule="auto"/>
        <w:jc w:val="center"/>
        <w:rPr>
          <w:rFonts w:ascii="Times New Roman" w:eastAsia="Times New Roman" w:hAnsi="Times New Roman" w:cs="Times New Roman"/>
          <w:b/>
          <w:bCs/>
          <w:sz w:val="24"/>
          <w:szCs w:val="24"/>
        </w:rPr>
      </w:pPr>
      <w:r w:rsidRPr="00EB6EF6">
        <w:rPr>
          <w:rFonts w:ascii="Times New Roman" w:hAnsi="Times New Roman"/>
          <w:b/>
          <w:bCs/>
          <w:sz w:val="24"/>
          <w:szCs w:val="24"/>
        </w:rPr>
        <w:t>Brief des Generalministers</w:t>
      </w:r>
    </w:p>
    <w:p w14:paraId="78F1895B" w14:textId="652F5A53" w:rsidR="005B6622" w:rsidRDefault="005B6622" w:rsidP="00124D46">
      <w:pPr>
        <w:spacing w:after="120"/>
        <w:jc w:val="both"/>
        <w:rPr>
          <w:rFonts w:ascii="Times New Roman" w:eastAsia="Times New Roman" w:hAnsi="Times New Roman" w:cs="Times New Roman"/>
          <w:color w:val="000000"/>
          <w:sz w:val="27"/>
          <w:szCs w:val="27"/>
          <w:lang w:val="de-DE"/>
        </w:rPr>
      </w:pPr>
    </w:p>
    <w:p w14:paraId="64A8FC24" w14:textId="77777777" w:rsidR="005B6622" w:rsidRDefault="005B6622" w:rsidP="00124D46">
      <w:pPr>
        <w:spacing w:after="120"/>
        <w:jc w:val="both"/>
        <w:rPr>
          <w:rFonts w:ascii="Times New Roman" w:hAnsi="Times New Roman" w:cs="Times New Roman"/>
        </w:rPr>
      </w:pPr>
    </w:p>
    <w:p w14:paraId="2E5DCFC5" w14:textId="35A1B008" w:rsidR="00124D46" w:rsidRPr="003C3EB9" w:rsidRDefault="00124D46" w:rsidP="00124D46">
      <w:pPr>
        <w:spacing w:after="120"/>
        <w:jc w:val="both"/>
        <w:rPr>
          <w:rFonts w:ascii="Times New Roman" w:hAnsi="Times New Roman" w:cs="Times New Roman"/>
        </w:rPr>
      </w:pPr>
      <w:r>
        <w:rPr>
          <w:rFonts w:ascii="Times New Roman" w:hAnsi="Times New Roman" w:cs="Times New Roman"/>
        </w:rPr>
        <w:t>Prot. N. 00585/21</w:t>
      </w:r>
    </w:p>
    <w:p w14:paraId="5FF8787B" w14:textId="77777777" w:rsidR="00124D46" w:rsidRPr="003C3EB9" w:rsidRDefault="00124D46" w:rsidP="00124D46">
      <w:pPr>
        <w:spacing w:after="120"/>
        <w:jc w:val="right"/>
        <w:rPr>
          <w:rFonts w:ascii="Times New Roman" w:hAnsi="Times New Roman" w:cs="Times New Roman"/>
        </w:rPr>
      </w:pPr>
    </w:p>
    <w:p w14:paraId="5A32DE33" w14:textId="77777777" w:rsidR="00A026E8" w:rsidRDefault="00A026E8" w:rsidP="00124D46">
      <w:pPr>
        <w:spacing w:line="420" w:lineRule="atLeast"/>
        <w:jc w:val="right"/>
        <w:rPr>
          <w:rFonts w:ascii="Times New Roman" w:eastAsia="Times New Roman" w:hAnsi="Times New Roman" w:cs="Times New Roman"/>
          <w:color w:val="000000"/>
          <w:sz w:val="27"/>
          <w:szCs w:val="27"/>
          <w:lang w:val="de-DE"/>
        </w:rPr>
      </w:pPr>
      <w:r w:rsidRPr="00A026E8">
        <w:rPr>
          <w:rFonts w:ascii="Times New Roman" w:eastAsia="Times New Roman" w:hAnsi="Times New Roman" w:cs="Times New Roman"/>
          <w:color w:val="000000"/>
          <w:sz w:val="27"/>
          <w:szCs w:val="27"/>
          <w:lang w:val="de-DE"/>
        </w:rPr>
        <w:t xml:space="preserve">An die </w:t>
      </w:r>
      <w:r w:rsidR="00F44D5A" w:rsidRPr="00A026E8">
        <w:rPr>
          <w:rFonts w:ascii="Times New Roman" w:eastAsia="Times New Roman" w:hAnsi="Times New Roman" w:cs="Times New Roman"/>
          <w:color w:val="000000"/>
          <w:sz w:val="27"/>
          <w:szCs w:val="27"/>
          <w:lang w:val="de-DE"/>
        </w:rPr>
        <w:t>Klarissen</w:t>
      </w:r>
      <w:r w:rsidR="00F44D5A">
        <w:rPr>
          <w:rFonts w:ascii="Times New Roman" w:eastAsia="Times New Roman" w:hAnsi="Times New Roman" w:cs="Times New Roman"/>
          <w:color w:val="000000"/>
          <w:sz w:val="27"/>
          <w:szCs w:val="27"/>
          <w:lang w:val="de-DE"/>
        </w:rPr>
        <w:t>-</w:t>
      </w:r>
      <w:r w:rsidRPr="00A026E8">
        <w:rPr>
          <w:rFonts w:ascii="Times New Roman" w:eastAsia="Times New Roman" w:hAnsi="Times New Roman" w:cs="Times New Roman"/>
          <w:color w:val="000000"/>
          <w:sz w:val="27"/>
          <w:szCs w:val="27"/>
          <w:lang w:val="de-DE"/>
        </w:rPr>
        <w:t>Kapuziner</w:t>
      </w:r>
      <w:r w:rsidR="00124D46">
        <w:rPr>
          <w:rFonts w:ascii="Times New Roman" w:eastAsia="Times New Roman" w:hAnsi="Times New Roman" w:cs="Times New Roman"/>
          <w:color w:val="000000"/>
          <w:sz w:val="27"/>
          <w:szCs w:val="27"/>
          <w:lang w:val="de-DE"/>
        </w:rPr>
        <w:t>innen</w:t>
      </w:r>
      <w:r w:rsidRPr="00A026E8">
        <w:rPr>
          <w:rFonts w:ascii="Times New Roman" w:eastAsia="Times New Roman" w:hAnsi="Times New Roman" w:cs="Times New Roman"/>
          <w:color w:val="000000"/>
          <w:sz w:val="27"/>
          <w:szCs w:val="27"/>
          <w:lang w:val="de-DE"/>
        </w:rPr>
        <w:t xml:space="preserve">. </w:t>
      </w:r>
    </w:p>
    <w:p w14:paraId="6C832A5C" w14:textId="77777777" w:rsidR="00124D46" w:rsidRDefault="00124D46" w:rsidP="00A026E8">
      <w:pPr>
        <w:spacing w:line="420" w:lineRule="atLeast"/>
        <w:rPr>
          <w:rFonts w:ascii="Times New Roman" w:eastAsia="Times New Roman" w:hAnsi="Times New Roman" w:cs="Times New Roman"/>
          <w:color w:val="000000"/>
          <w:sz w:val="27"/>
          <w:szCs w:val="27"/>
          <w:lang w:val="de-DE"/>
        </w:rPr>
      </w:pPr>
    </w:p>
    <w:p w14:paraId="7EFCF179" w14:textId="77777777" w:rsidR="00124D46" w:rsidRDefault="00A069A0" w:rsidP="00A026E8">
      <w:pPr>
        <w:spacing w:line="420" w:lineRule="atLeast"/>
        <w:rPr>
          <w:rFonts w:ascii="Times New Roman" w:eastAsia="Times New Roman" w:hAnsi="Times New Roman" w:cs="Times New Roman"/>
          <w:color w:val="000000"/>
          <w:sz w:val="27"/>
          <w:szCs w:val="27"/>
          <w:lang w:val="de-DE"/>
        </w:rPr>
      </w:pPr>
      <w:r>
        <w:rPr>
          <w:rFonts w:ascii="Times New Roman" w:eastAsia="Times New Roman" w:hAnsi="Times New Roman" w:cs="Times New Roman"/>
          <w:color w:val="000000"/>
          <w:sz w:val="27"/>
          <w:szCs w:val="27"/>
          <w:lang w:val="de-DE"/>
        </w:rPr>
        <w:t>Meine lieb</w:t>
      </w:r>
      <w:r w:rsidR="00A026E8" w:rsidRPr="00A026E8">
        <w:rPr>
          <w:rFonts w:ascii="Times New Roman" w:eastAsia="Times New Roman" w:hAnsi="Times New Roman" w:cs="Times New Roman"/>
          <w:color w:val="000000"/>
          <w:sz w:val="27"/>
          <w:szCs w:val="27"/>
          <w:lang w:val="de-DE"/>
        </w:rPr>
        <w:t xml:space="preserve">en Schwestern, </w:t>
      </w:r>
    </w:p>
    <w:p w14:paraId="48C89815" w14:textId="77777777" w:rsidR="00124D46" w:rsidRDefault="00124D46" w:rsidP="00A026E8">
      <w:pPr>
        <w:spacing w:line="420" w:lineRule="atLeast"/>
        <w:rPr>
          <w:rFonts w:ascii="Times New Roman" w:eastAsia="Times New Roman" w:hAnsi="Times New Roman" w:cs="Times New Roman"/>
          <w:color w:val="000000"/>
          <w:sz w:val="27"/>
          <w:szCs w:val="27"/>
          <w:lang w:val="de-DE"/>
        </w:rPr>
      </w:pPr>
    </w:p>
    <w:p w14:paraId="527F3179" w14:textId="77777777" w:rsidR="0079392C" w:rsidRPr="00337BB9" w:rsidRDefault="00A069A0" w:rsidP="00337BB9">
      <w:pPr>
        <w:spacing w:line="420" w:lineRule="atLeast"/>
        <w:jc w:val="center"/>
        <w:rPr>
          <w:rFonts w:ascii="Times New Roman" w:eastAsia="Times New Roman" w:hAnsi="Times New Roman" w:cs="Times New Roman"/>
          <w:i/>
          <w:color w:val="000000"/>
          <w:sz w:val="27"/>
          <w:szCs w:val="27"/>
          <w:lang w:val="de-DE"/>
        </w:rPr>
      </w:pPr>
      <w:r>
        <w:rPr>
          <w:rFonts w:ascii="Times New Roman" w:eastAsia="Times New Roman" w:hAnsi="Times New Roman" w:cs="Times New Roman"/>
          <w:i/>
          <w:color w:val="000000"/>
          <w:sz w:val="27"/>
          <w:szCs w:val="27"/>
          <w:lang w:val="de-DE"/>
        </w:rPr>
        <w:t xml:space="preserve"> </w:t>
      </w:r>
      <w:r w:rsidR="00124D46" w:rsidRPr="00337BB9">
        <w:rPr>
          <w:rFonts w:ascii="Times New Roman" w:eastAsia="Times New Roman" w:hAnsi="Times New Roman" w:cs="Times New Roman"/>
          <w:i/>
          <w:color w:val="000000"/>
          <w:sz w:val="27"/>
          <w:szCs w:val="27"/>
          <w:lang w:val="de-DE"/>
        </w:rPr>
        <w:t>Der Friede des Herrn sei mit euch</w:t>
      </w:r>
      <w:r w:rsidR="00A026E8" w:rsidRPr="00337BB9">
        <w:rPr>
          <w:rFonts w:ascii="Times New Roman" w:eastAsia="Times New Roman" w:hAnsi="Times New Roman" w:cs="Times New Roman"/>
          <w:i/>
          <w:color w:val="000000"/>
          <w:sz w:val="27"/>
          <w:szCs w:val="27"/>
          <w:lang w:val="de-DE"/>
        </w:rPr>
        <w:t>!</w:t>
      </w:r>
    </w:p>
    <w:p w14:paraId="7499D29C" w14:textId="77777777" w:rsidR="0079392C" w:rsidRDefault="0079392C" w:rsidP="00A026E8">
      <w:pPr>
        <w:spacing w:line="420" w:lineRule="atLeast"/>
        <w:rPr>
          <w:rFonts w:ascii="Times New Roman" w:eastAsia="Times New Roman" w:hAnsi="Times New Roman" w:cs="Times New Roman"/>
          <w:color w:val="000000"/>
          <w:sz w:val="27"/>
          <w:szCs w:val="27"/>
          <w:lang w:val="de-DE"/>
        </w:rPr>
      </w:pPr>
    </w:p>
    <w:p w14:paraId="4C319AD7" w14:textId="77777777" w:rsidR="00124D46" w:rsidRPr="00125283" w:rsidRDefault="00125283" w:rsidP="00B33251">
      <w:pPr>
        <w:pStyle w:val="Paragrafoelenco"/>
        <w:spacing w:line="276" w:lineRule="auto"/>
        <w:ind w:left="0"/>
        <w:jc w:val="both"/>
        <w:rPr>
          <w:rFonts w:ascii="Times New Roman" w:eastAsia="Times New Roman" w:hAnsi="Times New Roman" w:cs="Times New Roman"/>
          <w:color w:val="000000"/>
          <w:sz w:val="27"/>
          <w:szCs w:val="27"/>
          <w:lang w:val="de-DE"/>
        </w:rPr>
      </w:pPr>
      <w:r>
        <w:rPr>
          <w:rFonts w:ascii="Times New Roman" w:eastAsia="Times New Roman" w:hAnsi="Times New Roman" w:cs="Times New Roman"/>
          <w:color w:val="000000"/>
          <w:sz w:val="27"/>
          <w:szCs w:val="27"/>
          <w:lang w:val="de-DE"/>
        </w:rPr>
        <w:t>1.</w:t>
      </w:r>
      <w:r w:rsidR="00A069A0">
        <w:rPr>
          <w:rFonts w:ascii="Times New Roman" w:eastAsia="Times New Roman" w:hAnsi="Times New Roman" w:cs="Times New Roman"/>
          <w:color w:val="000000"/>
          <w:sz w:val="27"/>
          <w:szCs w:val="27"/>
          <w:lang w:val="de-DE"/>
        </w:rPr>
        <w:t xml:space="preserve"> </w:t>
      </w:r>
      <w:r w:rsidR="00A026E8" w:rsidRPr="00125283">
        <w:rPr>
          <w:rFonts w:ascii="Times New Roman" w:eastAsia="Times New Roman" w:hAnsi="Times New Roman" w:cs="Times New Roman"/>
          <w:color w:val="000000"/>
          <w:sz w:val="27"/>
          <w:szCs w:val="27"/>
          <w:lang w:val="de-DE"/>
        </w:rPr>
        <w:t>Die bevorstehende Seligsprechung der ehrwürdigen Mutter Maria Lore</w:t>
      </w:r>
      <w:r w:rsidR="00124D46" w:rsidRPr="00125283">
        <w:rPr>
          <w:rFonts w:ascii="Times New Roman" w:eastAsia="Times New Roman" w:hAnsi="Times New Roman" w:cs="Times New Roman"/>
          <w:color w:val="000000"/>
          <w:sz w:val="27"/>
          <w:szCs w:val="27"/>
          <w:lang w:val="de-DE"/>
        </w:rPr>
        <w:t>nza Longo ist eine vorzügliche</w:t>
      </w:r>
      <w:r w:rsidR="00A026E8" w:rsidRPr="00125283">
        <w:rPr>
          <w:rFonts w:ascii="Times New Roman" w:eastAsia="Times New Roman" w:hAnsi="Times New Roman" w:cs="Times New Roman"/>
          <w:color w:val="000000"/>
          <w:sz w:val="27"/>
          <w:szCs w:val="27"/>
          <w:lang w:val="de-DE"/>
        </w:rPr>
        <w:t xml:space="preserve"> Gelegenheit, einen Dialog über die geist</w:t>
      </w:r>
      <w:r w:rsidR="00DA7AA1">
        <w:rPr>
          <w:rFonts w:ascii="Times New Roman" w:eastAsia="Times New Roman" w:hAnsi="Times New Roman" w:cs="Times New Roman"/>
          <w:color w:val="000000"/>
          <w:sz w:val="27"/>
          <w:szCs w:val="27"/>
          <w:lang w:val="de-DE"/>
        </w:rPr>
        <w:t>ige Gestalt</w:t>
      </w:r>
      <w:r w:rsidR="00A069A0">
        <w:rPr>
          <w:rFonts w:ascii="Times New Roman" w:eastAsia="Times New Roman" w:hAnsi="Times New Roman" w:cs="Times New Roman"/>
          <w:color w:val="000000"/>
          <w:sz w:val="27"/>
          <w:szCs w:val="27"/>
          <w:lang w:val="de-DE"/>
        </w:rPr>
        <w:t xml:space="preserve"> der Gründerin i</w:t>
      </w:r>
      <w:r w:rsidR="00A026E8" w:rsidRPr="00125283">
        <w:rPr>
          <w:rFonts w:ascii="Times New Roman" w:eastAsia="Times New Roman" w:hAnsi="Times New Roman" w:cs="Times New Roman"/>
          <w:color w:val="000000"/>
          <w:sz w:val="27"/>
          <w:szCs w:val="27"/>
          <w:lang w:val="de-DE"/>
        </w:rPr>
        <w:t>hres ersten Klosters und Initiat</w:t>
      </w:r>
      <w:r w:rsidR="00A069A0">
        <w:rPr>
          <w:rFonts w:ascii="Times New Roman" w:eastAsia="Times New Roman" w:hAnsi="Times New Roman" w:cs="Times New Roman"/>
          <w:color w:val="000000"/>
          <w:sz w:val="27"/>
          <w:szCs w:val="27"/>
          <w:lang w:val="de-DE"/>
        </w:rPr>
        <w:t xml:space="preserve">orin der Kapuzinerinnenreform </w:t>
      </w:r>
      <w:r w:rsidR="00124D46" w:rsidRPr="00125283">
        <w:rPr>
          <w:rFonts w:ascii="Times New Roman" w:eastAsia="Times New Roman" w:hAnsi="Times New Roman" w:cs="Times New Roman"/>
          <w:color w:val="000000"/>
          <w:sz w:val="27"/>
          <w:szCs w:val="27"/>
          <w:lang w:val="de-DE"/>
        </w:rPr>
        <w:t xml:space="preserve">in die Wege zu leiten. Diese war </w:t>
      </w:r>
      <w:r w:rsidR="00A026E8" w:rsidRPr="00125283">
        <w:rPr>
          <w:rFonts w:ascii="Times New Roman" w:eastAsia="Times New Roman" w:hAnsi="Times New Roman" w:cs="Times New Roman"/>
          <w:color w:val="000000"/>
          <w:sz w:val="27"/>
          <w:szCs w:val="27"/>
          <w:lang w:val="de-DE"/>
        </w:rPr>
        <w:t xml:space="preserve">sicherlich von ihrem Geist und ihren Idealen geprägt und </w:t>
      </w:r>
      <w:r w:rsidR="00124D46" w:rsidRPr="00125283">
        <w:rPr>
          <w:rFonts w:ascii="Times New Roman" w:eastAsia="Times New Roman" w:hAnsi="Times New Roman" w:cs="Times New Roman"/>
          <w:color w:val="000000"/>
          <w:sz w:val="27"/>
          <w:szCs w:val="27"/>
          <w:lang w:val="de-DE"/>
        </w:rPr>
        <w:t>stellte eine</w:t>
      </w:r>
      <w:r w:rsidR="00A026E8" w:rsidRPr="00125283">
        <w:rPr>
          <w:rFonts w:ascii="Times New Roman" w:eastAsia="Times New Roman" w:hAnsi="Times New Roman" w:cs="Times New Roman"/>
          <w:color w:val="000000"/>
          <w:sz w:val="27"/>
          <w:szCs w:val="27"/>
          <w:lang w:val="de-DE"/>
        </w:rPr>
        <w:t xml:space="preserve"> </w:t>
      </w:r>
      <w:r>
        <w:rPr>
          <w:rFonts w:ascii="Times New Roman" w:eastAsia="Times New Roman" w:hAnsi="Times New Roman" w:cs="Times New Roman"/>
          <w:color w:val="000000"/>
          <w:sz w:val="27"/>
          <w:szCs w:val="27"/>
          <w:lang w:val="de-DE"/>
        </w:rPr>
        <w:t>„</w:t>
      </w:r>
      <w:r w:rsidR="00A026E8" w:rsidRPr="00125283">
        <w:rPr>
          <w:rFonts w:ascii="Times New Roman" w:eastAsia="Times New Roman" w:hAnsi="Times New Roman" w:cs="Times New Roman"/>
          <w:color w:val="000000"/>
          <w:sz w:val="27"/>
          <w:szCs w:val="27"/>
          <w:lang w:val="de-DE"/>
        </w:rPr>
        <w:t>eigene</w:t>
      </w:r>
      <w:r>
        <w:rPr>
          <w:rFonts w:ascii="Times New Roman" w:eastAsia="Times New Roman" w:hAnsi="Times New Roman" w:cs="Times New Roman"/>
          <w:color w:val="000000"/>
          <w:sz w:val="27"/>
          <w:szCs w:val="27"/>
          <w:lang w:val="de-DE"/>
        </w:rPr>
        <w:t>“</w:t>
      </w:r>
      <w:r w:rsidR="00A026E8" w:rsidRPr="00125283">
        <w:rPr>
          <w:rFonts w:ascii="Times New Roman" w:eastAsia="Times New Roman" w:hAnsi="Times New Roman" w:cs="Times New Roman"/>
          <w:color w:val="000000"/>
          <w:sz w:val="27"/>
          <w:szCs w:val="27"/>
          <w:lang w:val="de-DE"/>
        </w:rPr>
        <w:t xml:space="preserve"> Besonderheit innerhalb des zweiten Franziskan</w:t>
      </w:r>
      <w:r w:rsidR="00124D46" w:rsidRPr="00125283">
        <w:rPr>
          <w:rFonts w:ascii="Times New Roman" w:eastAsia="Times New Roman" w:hAnsi="Times New Roman" w:cs="Times New Roman"/>
          <w:color w:val="000000"/>
          <w:sz w:val="27"/>
          <w:szCs w:val="27"/>
          <w:lang w:val="de-DE"/>
        </w:rPr>
        <w:t>ischen O</w:t>
      </w:r>
      <w:r w:rsidR="00A026E8" w:rsidRPr="00125283">
        <w:rPr>
          <w:rFonts w:ascii="Times New Roman" w:eastAsia="Times New Roman" w:hAnsi="Times New Roman" w:cs="Times New Roman"/>
          <w:color w:val="000000"/>
          <w:sz w:val="27"/>
          <w:szCs w:val="27"/>
          <w:lang w:val="de-DE"/>
        </w:rPr>
        <w:t>rdens</w:t>
      </w:r>
      <w:r w:rsidR="00C946E0" w:rsidRPr="00125283">
        <w:rPr>
          <w:rFonts w:ascii="Times New Roman" w:eastAsia="Times New Roman" w:hAnsi="Times New Roman" w:cs="Times New Roman"/>
          <w:color w:val="000000"/>
          <w:sz w:val="27"/>
          <w:szCs w:val="27"/>
          <w:lang w:val="de-DE"/>
        </w:rPr>
        <w:t xml:space="preserve"> dar</w:t>
      </w:r>
      <w:r w:rsidR="00A026E8" w:rsidRPr="00125283">
        <w:rPr>
          <w:rFonts w:ascii="Times New Roman" w:eastAsia="Times New Roman" w:hAnsi="Times New Roman" w:cs="Times New Roman"/>
          <w:color w:val="000000"/>
          <w:sz w:val="27"/>
          <w:szCs w:val="27"/>
          <w:lang w:val="de-DE"/>
        </w:rPr>
        <w:t xml:space="preserve">. </w:t>
      </w:r>
    </w:p>
    <w:p w14:paraId="260E00CD" w14:textId="77777777" w:rsidR="00927202" w:rsidRDefault="00927202" w:rsidP="00B33251">
      <w:pPr>
        <w:spacing w:line="276" w:lineRule="auto"/>
        <w:jc w:val="both"/>
        <w:rPr>
          <w:rFonts w:ascii="Times New Roman" w:eastAsia="Times New Roman" w:hAnsi="Times New Roman" w:cs="Times New Roman"/>
          <w:color w:val="000000"/>
          <w:sz w:val="27"/>
          <w:szCs w:val="27"/>
          <w:lang w:val="de-DE"/>
        </w:rPr>
      </w:pPr>
    </w:p>
    <w:p w14:paraId="02417206" w14:textId="77777777" w:rsidR="006929A6" w:rsidRPr="009820D0" w:rsidRDefault="00A026E8" w:rsidP="00B33251">
      <w:pPr>
        <w:spacing w:line="276" w:lineRule="auto"/>
        <w:jc w:val="both"/>
        <w:rPr>
          <w:rFonts w:ascii="Times New Roman" w:eastAsia="Times New Roman" w:hAnsi="Times New Roman" w:cs="Times New Roman"/>
          <w:color w:val="000000"/>
          <w:sz w:val="28"/>
          <w:szCs w:val="27"/>
          <w:lang w:val="de-DE"/>
        </w:rPr>
      </w:pPr>
      <w:r w:rsidRPr="00124D46">
        <w:rPr>
          <w:rFonts w:ascii="Times New Roman" w:eastAsia="Times New Roman" w:hAnsi="Times New Roman" w:cs="Times New Roman"/>
          <w:color w:val="000000"/>
          <w:sz w:val="27"/>
          <w:szCs w:val="27"/>
          <w:lang w:val="de-DE"/>
        </w:rPr>
        <w:t xml:space="preserve">Jeder Christ ist vom Herrn berufen, das Wort zu </w:t>
      </w:r>
      <w:r w:rsidR="00927202">
        <w:rPr>
          <w:rFonts w:ascii="Times New Roman" w:eastAsia="Times New Roman" w:hAnsi="Times New Roman" w:cs="Times New Roman"/>
          <w:color w:val="000000"/>
          <w:sz w:val="27"/>
          <w:szCs w:val="27"/>
          <w:lang w:val="de-DE"/>
        </w:rPr>
        <w:t>verleiblichen</w:t>
      </w:r>
      <w:r w:rsidRPr="00124D46">
        <w:rPr>
          <w:rFonts w:ascii="Times New Roman" w:eastAsia="Times New Roman" w:hAnsi="Times New Roman" w:cs="Times New Roman"/>
          <w:color w:val="000000"/>
          <w:sz w:val="27"/>
          <w:szCs w:val="27"/>
          <w:lang w:val="de-DE"/>
        </w:rPr>
        <w:t xml:space="preserve">, sein Leben zu einer Mission zu machen. Wie Papst Franziskus lehrt, </w:t>
      </w:r>
      <w:r w:rsidR="00125283">
        <w:rPr>
          <w:rFonts w:ascii="Times New Roman" w:eastAsia="Times New Roman" w:hAnsi="Times New Roman" w:cs="Times New Roman"/>
          <w:i/>
          <w:color w:val="000000"/>
          <w:sz w:val="27"/>
          <w:szCs w:val="27"/>
          <w:lang w:val="de-DE"/>
        </w:rPr>
        <w:t>„</w:t>
      </w:r>
      <w:r w:rsidR="00C946E0" w:rsidRPr="005B6622">
        <w:rPr>
          <w:rFonts w:ascii="Times New Roman" w:hAnsi="Times New Roman" w:cs="Times New Roman"/>
          <w:i/>
          <w:lang w:val="de-DE"/>
        </w:rPr>
        <w:t>ist jede</w:t>
      </w:r>
      <w:r w:rsidR="009820D0" w:rsidRPr="005B6622">
        <w:rPr>
          <w:rFonts w:ascii="Times New Roman" w:hAnsi="Times New Roman" w:cs="Times New Roman"/>
          <w:i/>
          <w:lang w:val="de-DE"/>
        </w:rPr>
        <w:t xml:space="preserve"> Heilige eine Botschaft, die der Heilige Geist aus dem Reichtum Jesu Christi </w:t>
      </w:r>
      <w:r w:rsidR="00C946E0" w:rsidRPr="005B6622">
        <w:rPr>
          <w:rFonts w:ascii="Times New Roman" w:hAnsi="Times New Roman" w:cs="Times New Roman"/>
          <w:i/>
          <w:lang w:val="de-DE"/>
        </w:rPr>
        <w:t>schöpft und seinem Volk schenkt</w:t>
      </w:r>
      <w:r w:rsidR="00125283">
        <w:rPr>
          <w:rFonts w:ascii="Times New Roman" w:eastAsia="Times New Roman" w:hAnsi="Times New Roman" w:cs="Times New Roman"/>
          <w:i/>
          <w:color w:val="000000"/>
          <w:sz w:val="27"/>
          <w:szCs w:val="27"/>
          <w:lang w:val="de-DE"/>
        </w:rPr>
        <w:t>“</w:t>
      </w:r>
      <w:r w:rsidR="00CE77D0">
        <w:rPr>
          <w:rStyle w:val="Rimandonotaapidipagina"/>
          <w:rFonts w:ascii="Times New Roman" w:eastAsia="Times New Roman" w:hAnsi="Times New Roman" w:cs="Times New Roman"/>
          <w:i/>
          <w:color w:val="000000"/>
          <w:sz w:val="27"/>
          <w:szCs w:val="27"/>
          <w:lang w:val="de-DE"/>
        </w:rPr>
        <w:footnoteReference w:id="1"/>
      </w:r>
      <w:r w:rsidRPr="009820D0">
        <w:rPr>
          <w:rFonts w:ascii="Times New Roman" w:eastAsia="Times New Roman" w:hAnsi="Times New Roman" w:cs="Times New Roman"/>
          <w:i/>
          <w:color w:val="000000"/>
          <w:sz w:val="27"/>
          <w:szCs w:val="27"/>
          <w:lang w:val="de-DE"/>
        </w:rPr>
        <w:t xml:space="preserve">. </w:t>
      </w:r>
      <w:r w:rsidR="00A069A0" w:rsidRPr="005B6622">
        <w:rPr>
          <w:rFonts w:ascii="Times New Roman" w:hAnsi="Times New Roman" w:cs="Times New Roman"/>
          <w:sz w:val="28"/>
          <w:lang w:val="de-DE"/>
        </w:rPr>
        <w:t>Um zu verstehen</w:t>
      </w:r>
      <w:r w:rsidR="006929A6" w:rsidRPr="005B6622">
        <w:rPr>
          <w:rFonts w:ascii="Times New Roman" w:hAnsi="Times New Roman" w:cs="Times New Roman"/>
          <w:sz w:val="28"/>
          <w:lang w:val="de-DE"/>
        </w:rPr>
        <w:t>, w</w:t>
      </w:r>
      <w:r w:rsidR="00DA7AA1" w:rsidRPr="005B6622">
        <w:rPr>
          <w:rFonts w:ascii="Times New Roman" w:hAnsi="Times New Roman" w:cs="Times New Roman"/>
          <w:sz w:val="28"/>
          <w:lang w:val="de-DE"/>
        </w:rPr>
        <w:t>elches Wort der Herr durch eine Heilige</w:t>
      </w:r>
      <w:r w:rsidR="006929A6" w:rsidRPr="005B6622">
        <w:rPr>
          <w:rFonts w:ascii="Times New Roman" w:hAnsi="Times New Roman" w:cs="Times New Roman"/>
          <w:sz w:val="28"/>
          <w:lang w:val="de-DE"/>
        </w:rPr>
        <w:t xml:space="preserve"> sagen will, ist es nicht ratsam, sich mit Details aufzuhalten, denn es kann da auch Schatten und Schwächen geben. </w:t>
      </w:r>
      <w:r w:rsidR="006929A6" w:rsidRPr="005B6622">
        <w:rPr>
          <w:rFonts w:ascii="Times New Roman" w:hAnsi="Times New Roman" w:cs="Times New Roman"/>
          <w:i/>
          <w:sz w:val="28"/>
          <w:lang w:val="de-DE"/>
        </w:rPr>
        <w:t xml:space="preserve">“Was wir betrachten müssen, ist die Gesamtheit eines Lebens, der ganze Weg der Heiligung, jene Gestalt, die etwas von Jesus Christus widerspiegelt und die zum Vorschein </w:t>
      </w:r>
      <w:r w:rsidR="00DA7AA1" w:rsidRPr="005B6622">
        <w:rPr>
          <w:rFonts w:ascii="Times New Roman" w:hAnsi="Times New Roman" w:cs="Times New Roman"/>
          <w:i/>
          <w:sz w:val="28"/>
          <w:lang w:val="de-DE"/>
        </w:rPr>
        <w:t>kommt, wenn es gelingt, die Bedeutung</w:t>
      </w:r>
      <w:r w:rsidR="006929A6" w:rsidRPr="005B6622">
        <w:rPr>
          <w:rFonts w:ascii="Times New Roman" w:hAnsi="Times New Roman" w:cs="Times New Roman"/>
          <w:i/>
          <w:sz w:val="28"/>
          <w:lang w:val="de-DE"/>
        </w:rPr>
        <w:t xml:space="preserve"> der Gesamtheit einer Person </w:t>
      </w:r>
      <w:r w:rsidR="009820D0" w:rsidRPr="005B6622">
        <w:rPr>
          <w:rFonts w:ascii="Times New Roman" w:hAnsi="Times New Roman" w:cs="Times New Roman"/>
          <w:i/>
          <w:sz w:val="28"/>
          <w:lang w:val="de-DE"/>
        </w:rPr>
        <w:t xml:space="preserve"> zu erfassen</w:t>
      </w:r>
      <w:r w:rsidR="009820D0" w:rsidRPr="005B6622">
        <w:rPr>
          <w:rFonts w:ascii="Times New Roman" w:hAnsi="Times New Roman" w:cs="Times New Roman"/>
          <w:sz w:val="28"/>
          <w:lang w:val="de-DE"/>
        </w:rPr>
        <w:t>”</w:t>
      </w:r>
      <w:r w:rsidR="00CE77D0">
        <w:rPr>
          <w:rStyle w:val="Rimandonotaapidipagina"/>
          <w:rFonts w:ascii="Times New Roman" w:hAnsi="Times New Roman" w:cs="Times New Roman"/>
          <w:sz w:val="28"/>
        </w:rPr>
        <w:footnoteReference w:id="2"/>
      </w:r>
      <w:r w:rsidR="006929A6" w:rsidRPr="005B6622">
        <w:rPr>
          <w:rFonts w:ascii="Times New Roman" w:hAnsi="Times New Roman" w:cs="Times New Roman"/>
          <w:sz w:val="28"/>
          <w:lang w:val="de-DE"/>
        </w:rPr>
        <w:t>.</w:t>
      </w:r>
    </w:p>
    <w:p w14:paraId="23BFF07A" w14:textId="77777777" w:rsidR="00337BB9" w:rsidRDefault="009820D0" w:rsidP="00B33251">
      <w:pPr>
        <w:spacing w:line="276" w:lineRule="auto"/>
        <w:jc w:val="both"/>
        <w:rPr>
          <w:rFonts w:ascii="Times New Roman" w:eastAsia="Times New Roman" w:hAnsi="Times New Roman" w:cs="Times New Roman"/>
          <w:color w:val="000000"/>
          <w:sz w:val="27"/>
          <w:szCs w:val="27"/>
          <w:lang w:val="de-DE"/>
        </w:rPr>
      </w:pPr>
      <w:r w:rsidRPr="005B6622">
        <w:rPr>
          <w:rFonts w:ascii="Times New Roman" w:hAnsi="Times New Roman" w:cs="Times New Roman"/>
          <w:sz w:val="28"/>
          <w:lang w:val="de-DE"/>
        </w:rPr>
        <w:t>Bemühen wir</w:t>
      </w:r>
      <w:r w:rsidR="00337BB9" w:rsidRPr="005B6622">
        <w:rPr>
          <w:rFonts w:ascii="Times New Roman" w:hAnsi="Times New Roman" w:cs="Times New Roman"/>
          <w:sz w:val="28"/>
          <w:lang w:val="de-DE"/>
        </w:rPr>
        <w:t xml:space="preserve"> uns</w:t>
      </w:r>
      <w:r w:rsidRPr="005B6622">
        <w:rPr>
          <w:rFonts w:ascii="Times New Roman" w:hAnsi="Times New Roman" w:cs="Times New Roman"/>
          <w:sz w:val="28"/>
          <w:lang w:val="de-DE"/>
        </w:rPr>
        <w:t xml:space="preserve"> daher</w:t>
      </w:r>
      <w:r w:rsidR="00A026E8" w:rsidRPr="00124D46">
        <w:rPr>
          <w:rFonts w:ascii="Times New Roman" w:eastAsia="Times New Roman" w:hAnsi="Times New Roman" w:cs="Times New Roman"/>
          <w:color w:val="000000"/>
          <w:sz w:val="27"/>
          <w:szCs w:val="27"/>
          <w:lang w:val="de-DE"/>
        </w:rPr>
        <w:t xml:space="preserve">, diese </w:t>
      </w:r>
      <w:r w:rsidR="00125283">
        <w:rPr>
          <w:rFonts w:ascii="Times New Roman" w:eastAsia="Times New Roman" w:hAnsi="Times New Roman" w:cs="Times New Roman"/>
          <w:color w:val="000000"/>
          <w:sz w:val="27"/>
          <w:szCs w:val="27"/>
          <w:lang w:val="de-DE"/>
        </w:rPr>
        <w:t>„</w:t>
      </w:r>
      <w:r w:rsidR="00A026E8" w:rsidRPr="00124D46">
        <w:rPr>
          <w:rFonts w:ascii="Times New Roman" w:eastAsia="Times New Roman" w:hAnsi="Times New Roman" w:cs="Times New Roman"/>
          <w:color w:val="000000"/>
          <w:sz w:val="27"/>
          <w:szCs w:val="27"/>
          <w:lang w:val="de-DE"/>
        </w:rPr>
        <w:t>Form</w:t>
      </w:r>
      <w:r w:rsidR="00125283">
        <w:rPr>
          <w:rFonts w:ascii="Times New Roman" w:eastAsia="Times New Roman" w:hAnsi="Times New Roman" w:cs="Times New Roman"/>
          <w:color w:val="000000"/>
          <w:sz w:val="27"/>
          <w:szCs w:val="27"/>
          <w:lang w:val="de-DE"/>
        </w:rPr>
        <w:t>“</w:t>
      </w:r>
      <w:r w:rsidR="00A026E8" w:rsidRPr="00124D46">
        <w:rPr>
          <w:rFonts w:ascii="Times New Roman" w:eastAsia="Times New Roman" w:hAnsi="Times New Roman" w:cs="Times New Roman"/>
          <w:color w:val="000000"/>
          <w:sz w:val="27"/>
          <w:szCs w:val="27"/>
          <w:lang w:val="de-DE"/>
        </w:rPr>
        <w:t xml:space="preserve"> der Heiligkeit von Mutter Maria Lorenza </w:t>
      </w:r>
      <w:r w:rsidR="00337BB9">
        <w:rPr>
          <w:rFonts w:ascii="Times New Roman" w:eastAsia="Times New Roman" w:hAnsi="Times New Roman" w:cs="Times New Roman"/>
          <w:color w:val="000000"/>
          <w:sz w:val="27"/>
          <w:szCs w:val="27"/>
          <w:lang w:val="de-DE"/>
        </w:rPr>
        <w:t>aufscheinen zu lassen, i</w:t>
      </w:r>
      <w:r w:rsidR="00DA7AA1">
        <w:rPr>
          <w:rFonts w:ascii="Times New Roman" w:eastAsia="Times New Roman" w:hAnsi="Times New Roman" w:cs="Times New Roman"/>
          <w:color w:val="000000"/>
          <w:sz w:val="27"/>
          <w:szCs w:val="27"/>
          <w:lang w:val="de-DE"/>
        </w:rPr>
        <w:t>m Wissen, dass wir alle</w:t>
      </w:r>
      <w:r w:rsidR="00A026E8" w:rsidRPr="00124D46">
        <w:rPr>
          <w:rFonts w:ascii="Times New Roman" w:eastAsia="Times New Roman" w:hAnsi="Times New Roman" w:cs="Times New Roman"/>
          <w:color w:val="000000"/>
          <w:sz w:val="27"/>
          <w:szCs w:val="27"/>
          <w:lang w:val="de-DE"/>
        </w:rPr>
        <w:t xml:space="preserve"> auch eingeladen</w:t>
      </w:r>
      <w:r w:rsidR="00DA7AA1">
        <w:rPr>
          <w:rFonts w:ascii="Times New Roman" w:eastAsia="Times New Roman" w:hAnsi="Times New Roman" w:cs="Times New Roman"/>
          <w:color w:val="000000"/>
          <w:sz w:val="27"/>
          <w:szCs w:val="27"/>
          <w:lang w:val="de-DE"/>
        </w:rPr>
        <w:t xml:space="preserve"> sind</w:t>
      </w:r>
      <w:r w:rsidR="00A026E8" w:rsidRPr="00124D46">
        <w:rPr>
          <w:rFonts w:ascii="Times New Roman" w:eastAsia="Times New Roman" w:hAnsi="Times New Roman" w:cs="Times New Roman"/>
          <w:color w:val="000000"/>
          <w:sz w:val="27"/>
          <w:szCs w:val="27"/>
          <w:lang w:val="de-DE"/>
        </w:rPr>
        <w:t>, d</w:t>
      </w:r>
      <w:r w:rsidR="00337BB9">
        <w:rPr>
          <w:rFonts w:ascii="Times New Roman" w:eastAsia="Times New Roman" w:hAnsi="Times New Roman" w:cs="Times New Roman"/>
          <w:color w:val="000000"/>
          <w:sz w:val="27"/>
          <w:szCs w:val="27"/>
          <w:lang w:val="de-DE"/>
        </w:rPr>
        <w:t>ie Gesamtheit des</w:t>
      </w:r>
      <w:r w:rsidR="00A026E8" w:rsidRPr="00124D46">
        <w:rPr>
          <w:rFonts w:ascii="Times New Roman" w:eastAsia="Times New Roman" w:hAnsi="Times New Roman" w:cs="Times New Roman"/>
          <w:color w:val="000000"/>
          <w:sz w:val="27"/>
          <w:szCs w:val="27"/>
          <w:lang w:val="de-DE"/>
        </w:rPr>
        <w:t xml:space="preserve"> Lebens als Mission zu begreifen</w:t>
      </w:r>
      <w:r w:rsidR="00A069A0">
        <w:rPr>
          <w:rFonts w:ascii="Times New Roman" w:eastAsia="Times New Roman" w:hAnsi="Times New Roman" w:cs="Times New Roman"/>
          <w:color w:val="000000"/>
          <w:sz w:val="27"/>
          <w:szCs w:val="27"/>
          <w:lang w:val="de-DE"/>
        </w:rPr>
        <w:t xml:space="preserve"> und so </w:t>
      </w:r>
      <w:r w:rsidR="00A026E8" w:rsidRPr="00124D46">
        <w:rPr>
          <w:rFonts w:ascii="Times New Roman" w:eastAsia="Times New Roman" w:hAnsi="Times New Roman" w:cs="Times New Roman"/>
          <w:color w:val="000000"/>
          <w:sz w:val="27"/>
          <w:szCs w:val="27"/>
          <w:lang w:val="de-DE"/>
        </w:rPr>
        <w:t>das Wort zu erkennen, das Gott durch uns der Welt sagen möchte</w:t>
      </w:r>
      <w:r w:rsidR="00CE77D0">
        <w:rPr>
          <w:rStyle w:val="Rimandonotaapidipagina"/>
          <w:rFonts w:ascii="Times New Roman" w:eastAsia="Times New Roman" w:hAnsi="Times New Roman" w:cs="Times New Roman"/>
          <w:color w:val="000000"/>
          <w:sz w:val="27"/>
          <w:szCs w:val="27"/>
          <w:lang w:val="de-DE"/>
        </w:rPr>
        <w:footnoteReference w:id="3"/>
      </w:r>
      <w:r w:rsidR="00A026E8" w:rsidRPr="00124D46">
        <w:rPr>
          <w:rFonts w:ascii="Times New Roman" w:eastAsia="Times New Roman" w:hAnsi="Times New Roman" w:cs="Times New Roman"/>
          <w:color w:val="000000"/>
          <w:sz w:val="27"/>
          <w:szCs w:val="27"/>
          <w:lang w:val="de-DE"/>
        </w:rPr>
        <w:t>.</w:t>
      </w:r>
    </w:p>
    <w:p w14:paraId="157936D1" w14:textId="77777777" w:rsidR="00337BB9" w:rsidRDefault="00337BB9" w:rsidP="00B33251">
      <w:pPr>
        <w:spacing w:line="276" w:lineRule="auto"/>
        <w:jc w:val="both"/>
        <w:rPr>
          <w:rFonts w:ascii="Times New Roman" w:eastAsia="Times New Roman" w:hAnsi="Times New Roman" w:cs="Times New Roman"/>
          <w:color w:val="000000"/>
          <w:sz w:val="27"/>
          <w:szCs w:val="27"/>
          <w:lang w:val="de-DE"/>
        </w:rPr>
      </w:pPr>
    </w:p>
    <w:p w14:paraId="6638A6C5" w14:textId="77777777" w:rsidR="0079392C" w:rsidRPr="00125283" w:rsidRDefault="00A026E8" w:rsidP="00B33251">
      <w:pPr>
        <w:pStyle w:val="Paragrafoelenco"/>
        <w:numPr>
          <w:ilvl w:val="0"/>
          <w:numId w:val="5"/>
        </w:numPr>
        <w:spacing w:line="276" w:lineRule="auto"/>
        <w:ind w:left="360"/>
        <w:rPr>
          <w:rFonts w:ascii="Times New Roman" w:eastAsia="Times New Roman" w:hAnsi="Times New Roman" w:cs="Times New Roman"/>
          <w:b/>
          <w:color w:val="000000"/>
          <w:sz w:val="27"/>
          <w:szCs w:val="27"/>
          <w:lang w:val="de-DE"/>
        </w:rPr>
      </w:pPr>
      <w:r w:rsidRPr="00125283">
        <w:rPr>
          <w:rFonts w:ascii="Times New Roman" w:eastAsia="Times New Roman" w:hAnsi="Times New Roman" w:cs="Times New Roman"/>
          <w:b/>
          <w:color w:val="000000"/>
          <w:sz w:val="27"/>
          <w:szCs w:val="27"/>
          <w:lang w:val="de-DE"/>
        </w:rPr>
        <w:t xml:space="preserve">Maria Lorenza: Pilgerfahrt und Verfügbarkeit </w:t>
      </w:r>
    </w:p>
    <w:p w14:paraId="2662D246" w14:textId="77777777" w:rsidR="0079392C" w:rsidRDefault="0079392C" w:rsidP="00B33251">
      <w:pPr>
        <w:spacing w:line="276" w:lineRule="auto"/>
        <w:rPr>
          <w:rFonts w:ascii="Times New Roman" w:eastAsia="Times New Roman" w:hAnsi="Times New Roman" w:cs="Times New Roman"/>
          <w:color w:val="000000"/>
          <w:sz w:val="27"/>
          <w:szCs w:val="27"/>
          <w:lang w:val="de-DE"/>
        </w:rPr>
      </w:pPr>
    </w:p>
    <w:p w14:paraId="382980D3" w14:textId="77777777" w:rsidR="00116CA1" w:rsidRPr="00125283" w:rsidRDefault="00125283" w:rsidP="00B33251">
      <w:pPr>
        <w:spacing w:line="276" w:lineRule="auto"/>
        <w:jc w:val="both"/>
        <w:rPr>
          <w:rFonts w:ascii="Times New Roman" w:eastAsia="Times New Roman" w:hAnsi="Times New Roman" w:cs="Times New Roman"/>
          <w:color w:val="000000"/>
          <w:sz w:val="27"/>
          <w:szCs w:val="27"/>
          <w:lang w:val="de-DE"/>
        </w:rPr>
      </w:pPr>
      <w:r>
        <w:rPr>
          <w:rFonts w:ascii="Times New Roman" w:eastAsia="Times New Roman" w:hAnsi="Times New Roman" w:cs="Times New Roman"/>
          <w:color w:val="000000"/>
          <w:sz w:val="27"/>
          <w:szCs w:val="27"/>
          <w:lang w:val="de-DE"/>
        </w:rPr>
        <w:t>2.</w:t>
      </w:r>
      <w:r w:rsidR="00DA7AA1">
        <w:rPr>
          <w:rFonts w:ascii="Times New Roman" w:eastAsia="Times New Roman" w:hAnsi="Times New Roman" w:cs="Times New Roman"/>
          <w:color w:val="000000"/>
          <w:sz w:val="27"/>
          <w:szCs w:val="27"/>
          <w:lang w:val="de-DE"/>
        </w:rPr>
        <w:t xml:space="preserve"> Katalonien</w:t>
      </w:r>
      <w:r w:rsidR="00A026E8" w:rsidRPr="00125283">
        <w:rPr>
          <w:rFonts w:ascii="Times New Roman" w:eastAsia="Times New Roman" w:hAnsi="Times New Roman" w:cs="Times New Roman"/>
          <w:color w:val="000000"/>
          <w:sz w:val="27"/>
          <w:szCs w:val="27"/>
          <w:lang w:val="de-DE"/>
        </w:rPr>
        <w:t xml:space="preserve"> erlebte die Geburt von Maria Requenses (wahrscheinlich 1463 in Lleida) in den Jahren des Übergangs vom Mittelalter zur Neuzeit. Noch </w:t>
      </w:r>
      <w:r w:rsidR="00337BB9" w:rsidRPr="00125283">
        <w:rPr>
          <w:rFonts w:ascii="Times New Roman" w:eastAsia="Times New Roman" w:hAnsi="Times New Roman" w:cs="Times New Roman"/>
          <w:color w:val="000000"/>
          <w:sz w:val="27"/>
          <w:szCs w:val="27"/>
          <w:lang w:val="de-DE"/>
        </w:rPr>
        <w:t>im jugendlichen Alter heiratete sie Joan Llonc, mit dem sie</w:t>
      </w:r>
      <w:r w:rsidR="00A026E8" w:rsidRPr="00125283">
        <w:rPr>
          <w:rFonts w:ascii="Times New Roman" w:eastAsia="Times New Roman" w:hAnsi="Times New Roman" w:cs="Times New Roman"/>
          <w:color w:val="000000"/>
          <w:sz w:val="27"/>
          <w:szCs w:val="27"/>
          <w:lang w:val="de-DE"/>
        </w:rPr>
        <w:t xml:space="preserve"> mehrere Kinder hatte. In diesen Jahren war Maria im Wesentlichen Ehefrau und Mutter und führte ein verborgenes Leben des Dien</w:t>
      </w:r>
      <w:r w:rsidR="00C946E0" w:rsidRPr="00125283">
        <w:rPr>
          <w:rFonts w:ascii="Times New Roman" w:eastAsia="Times New Roman" w:hAnsi="Times New Roman" w:cs="Times New Roman"/>
          <w:color w:val="000000"/>
          <w:sz w:val="27"/>
          <w:szCs w:val="27"/>
          <w:lang w:val="de-DE"/>
        </w:rPr>
        <w:t>ens</w:t>
      </w:r>
      <w:r w:rsidR="00A026E8" w:rsidRPr="00125283">
        <w:rPr>
          <w:rFonts w:ascii="Times New Roman" w:eastAsia="Times New Roman" w:hAnsi="Times New Roman" w:cs="Times New Roman"/>
          <w:color w:val="000000"/>
          <w:sz w:val="27"/>
          <w:szCs w:val="27"/>
          <w:lang w:val="de-DE"/>
        </w:rPr>
        <w:t xml:space="preserve"> und der Hingabe in der </w:t>
      </w:r>
      <w:r w:rsidR="00337BB9" w:rsidRPr="00125283">
        <w:rPr>
          <w:rFonts w:ascii="Times New Roman" w:eastAsia="Times New Roman" w:hAnsi="Times New Roman" w:cs="Times New Roman"/>
          <w:color w:val="000000"/>
          <w:sz w:val="27"/>
          <w:szCs w:val="27"/>
          <w:lang w:val="de-DE"/>
        </w:rPr>
        <w:t xml:space="preserve">Familie. Die </w:t>
      </w:r>
      <w:r w:rsidR="00116CA1" w:rsidRPr="00125283">
        <w:rPr>
          <w:rFonts w:ascii="Times New Roman" w:eastAsia="Times New Roman" w:hAnsi="Times New Roman" w:cs="Times New Roman"/>
          <w:color w:val="000000"/>
          <w:sz w:val="27"/>
          <w:szCs w:val="27"/>
          <w:lang w:val="de-DE"/>
        </w:rPr>
        <w:t>all</w:t>
      </w:r>
      <w:r w:rsidR="00337BB9" w:rsidRPr="00125283">
        <w:rPr>
          <w:rFonts w:ascii="Times New Roman" w:eastAsia="Times New Roman" w:hAnsi="Times New Roman" w:cs="Times New Roman"/>
          <w:color w:val="000000"/>
          <w:sz w:val="27"/>
          <w:szCs w:val="27"/>
          <w:lang w:val="de-DE"/>
        </w:rPr>
        <w:t>tägliche Ruhe</w:t>
      </w:r>
      <w:r w:rsidR="00116CA1" w:rsidRPr="00125283">
        <w:rPr>
          <w:rFonts w:ascii="Times New Roman" w:eastAsia="Times New Roman" w:hAnsi="Times New Roman" w:cs="Times New Roman"/>
          <w:color w:val="000000"/>
          <w:sz w:val="27"/>
          <w:szCs w:val="27"/>
          <w:lang w:val="de-DE"/>
        </w:rPr>
        <w:t xml:space="preserve"> wurde durch einen schlimmen</w:t>
      </w:r>
      <w:r w:rsidR="00A026E8" w:rsidRPr="00125283">
        <w:rPr>
          <w:rFonts w:ascii="Times New Roman" w:eastAsia="Times New Roman" w:hAnsi="Times New Roman" w:cs="Times New Roman"/>
          <w:color w:val="000000"/>
          <w:sz w:val="27"/>
          <w:szCs w:val="27"/>
          <w:lang w:val="de-DE"/>
        </w:rPr>
        <w:t xml:space="preserve"> Vergiftungsversuch einer Magd gestört, der Maria gelähmt und bei schlechter Gesundheit mit </w:t>
      </w:r>
      <w:r w:rsidR="00C946E0" w:rsidRPr="00125283">
        <w:rPr>
          <w:rFonts w:ascii="Times New Roman" w:eastAsia="Times New Roman" w:hAnsi="Times New Roman" w:cs="Times New Roman"/>
          <w:color w:val="000000"/>
          <w:sz w:val="27"/>
          <w:szCs w:val="27"/>
          <w:lang w:val="de-DE"/>
        </w:rPr>
        <w:t>Behinde</w:t>
      </w:r>
      <w:r w:rsidR="00116CA1" w:rsidRPr="00125283">
        <w:rPr>
          <w:rFonts w:ascii="Times New Roman" w:eastAsia="Times New Roman" w:hAnsi="Times New Roman" w:cs="Times New Roman"/>
          <w:color w:val="000000"/>
          <w:sz w:val="27"/>
          <w:szCs w:val="27"/>
          <w:lang w:val="de-DE"/>
        </w:rPr>
        <w:t xml:space="preserve">rungen </w:t>
      </w:r>
      <w:r w:rsidR="00A026E8" w:rsidRPr="00125283">
        <w:rPr>
          <w:rFonts w:ascii="Times New Roman" w:eastAsia="Times New Roman" w:hAnsi="Times New Roman" w:cs="Times New Roman"/>
          <w:color w:val="000000"/>
          <w:sz w:val="27"/>
          <w:szCs w:val="27"/>
          <w:lang w:val="de-DE"/>
        </w:rPr>
        <w:t>und großem Leiden zurückließ.</w:t>
      </w:r>
    </w:p>
    <w:p w14:paraId="2B3FFDBD" w14:textId="77777777" w:rsidR="0079392C" w:rsidRDefault="00A026E8" w:rsidP="00B33251">
      <w:pPr>
        <w:spacing w:line="276" w:lineRule="auto"/>
        <w:jc w:val="both"/>
        <w:rPr>
          <w:rFonts w:ascii="Times New Roman" w:eastAsia="Times New Roman" w:hAnsi="Times New Roman" w:cs="Times New Roman"/>
          <w:color w:val="000000"/>
          <w:sz w:val="27"/>
          <w:szCs w:val="27"/>
          <w:lang w:val="de-DE"/>
        </w:rPr>
      </w:pPr>
      <w:r w:rsidRPr="00116CA1">
        <w:rPr>
          <w:rFonts w:ascii="Times New Roman" w:eastAsia="Times New Roman" w:hAnsi="Times New Roman" w:cs="Times New Roman"/>
          <w:color w:val="000000"/>
          <w:sz w:val="27"/>
          <w:szCs w:val="27"/>
          <w:lang w:val="de-DE"/>
        </w:rPr>
        <w:t>Inzwischen, in der letzten Hälfte des 15. Jahrhunderts, nahm die territoriale Einheit der Iberischen Halbinsel unter der Herrschaft der "katholi</w:t>
      </w:r>
      <w:r w:rsidR="00983A91">
        <w:rPr>
          <w:rFonts w:ascii="Times New Roman" w:eastAsia="Times New Roman" w:hAnsi="Times New Roman" w:cs="Times New Roman"/>
          <w:color w:val="000000"/>
          <w:sz w:val="27"/>
          <w:szCs w:val="27"/>
          <w:lang w:val="de-DE"/>
        </w:rPr>
        <w:t xml:space="preserve">schen" Könige Gestalt an. Die </w:t>
      </w:r>
      <w:r w:rsidRPr="00116CA1">
        <w:rPr>
          <w:rFonts w:ascii="Times New Roman" w:eastAsia="Times New Roman" w:hAnsi="Times New Roman" w:cs="Times New Roman"/>
          <w:color w:val="000000"/>
          <w:sz w:val="27"/>
          <w:szCs w:val="27"/>
          <w:lang w:val="de-DE"/>
        </w:rPr>
        <w:t xml:space="preserve">spanische Krone beherrschte die Meere und fand neue Expansionshorizonte in den amerikanischen Ländern. Und im Mittelmeer erreichte die spanische Macht die Insel Sardinien und dann das Königreich Neapel in Süditalien. </w:t>
      </w:r>
      <w:r w:rsidR="00983A91">
        <w:rPr>
          <w:rFonts w:ascii="Times New Roman" w:eastAsia="Times New Roman" w:hAnsi="Times New Roman" w:cs="Times New Roman"/>
          <w:color w:val="000000"/>
          <w:sz w:val="27"/>
          <w:szCs w:val="27"/>
          <w:lang w:val="de-DE"/>
        </w:rPr>
        <w:t xml:space="preserve">Und es war gerade </w:t>
      </w:r>
      <w:r w:rsidRPr="00116CA1">
        <w:rPr>
          <w:rFonts w:ascii="Times New Roman" w:eastAsia="Times New Roman" w:hAnsi="Times New Roman" w:cs="Times New Roman"/>
          <w:color w:val="000000"/>
          <w:sz w:val="27"/>
          <w:szCs w:val="27"/>
          <w:lang w:val="de-DE"/>
        </w:rPr>
        <w:t xml:space="preserve">Joan Llonc </w:t>
      </w:r>
      <w:r w:rsidR="00983A91">
        <w:rPr>
          <w:rFonts w:ascii="Times New Roman" w:eastAsia="Times New Roman" w:hAnsi="Times New Roman" w:cs="Times New Roman"/>
          <w:color w:val="000000"/>
          <w:sz w:val="27"/>
          <w:szCs w:val="27"/>
          <w:lang w:val="de-DE"/>
        </w:rPr>
        <w:t xml:space="preserve">der </w:t>
      </w:r>
      <w:r w:rsidRPr="00116CA1">
        <w:rPr>
          <w:rFonts w:ascii="Times New Roman" w:eastAsia="Times New Roman" w:hAnsi="Times New Roman" w:cs="Times New Roman"/>
          <w:color w:val="000000"/>
          <w:sz w:val="27"/>
          <w:szCs w:val="27"/>
          <w:lang w:val="de-DE"/>
        </w:rPr>
        <w:t>nach Neapel geschickt</w:t>
      </w:r>
      <w:r w:rsidR="00983A91">
        <w:rPr>
          <w:rFonts w:ascii="Times New Roman" w:eastAsia="Times New Roman" w:hAnsi="Times New Roman" w:cs="Times New Roman"/>
          <w:color w:val="000000"/>
          <w:sz w:val="27"/>
          <w:szCs w:val="27"/>
          <w:lang w:val="de-DE"/>
        </w:rPr>
        <w:t xml:space="preserve"> wurde</w:t>
      </w:r>
      <w:r w:rsidRPr="00116CA1">
        <w:rPr>
          <w:rFonts w:ascii="Times New Roman" w:eastAsia="Times New Roman" w:hAnsi="Times New Roman" w:cs="Times New Roman"/>
          <w:color w:val="000000"/>
          <w:sz w:val="27"/>
          <w:szCs w:val="27"/>
          <w:lang w:val="de-DE"/>
        </w:rPr>
        <w:t>, um den König als Regent zu begleiten und in seiner Kanzlei zu dienen. Die ganze Familie zog dorthin, deren Nachname, it</w:t>
      </w:r>
      <w:r w:rsidR="00983A91">
        <w:rPr>
          <w:rFonts w:ascii="Times New Roman" w:eastAsia="Times New Roman" w:hAnsi="Times New Roman" w:cs="Times New Roman"/>
          <w:color w:val="000000"/>
          <w:sz w:val="27"/>
          <w:szCs w:val="27"/>
          <w:lang w:val="de-DE"/>
        </w:rPr>
        <w:t>ali</w:t>
      </w:r>
      <w:r w:rsidR="00DA7AA1">
        <w:rPr>
          <w:rFonts w:ascii="Times New Roman" w:eastAsia="Times New Roman" w:hAnsi="Times New Roman" w:cs="Times New Roman"/>
          <w:color w:val="000000"/>
          <w:sz w:val="27"/>
          <w:szCs w:val="27"/>
          <w:lang w:val="de-DE"/>
        </w:rPr>
        <w:t>a</w:t>
      </w:r>
      <w:r w:rsidRPr="00116CA1">
        <w:rPr>
          <w:rFonts w:ascii="Times New Roman" w:eastAsia="Times New Roman" w:hAnsi="Times New Roman" w:cs="Times New Roman"/>
          <w:color w:val="000000"/>
          <w:sz w:val="27"/>
          <w:szCs w:val="27"/>
          <w:lang w:val="de-DE"/>
        </w:rPr>
        <w:t>nisiert, zu Longo wurde. In diesen Jahren</w:t>
      </w:r>
      <w:r w:rsidR="00D9037E">
        <w:rPr>
          <w:rFonts w:ascii="Times New Roman" w:eastAsia="Times New Roman" w:hAnsi="Times New Roman" w:cs="Times New Roman"/>
          <w:color w:val="000000"/>
          <w:sz w:val="27"/>
          <w:szCs w:val="27"/>
          <w:lang w:val="de-DE"/>
        </w:rPr>
        <w:t xml:space="preserve"> lernt Marias Herz die Einschränkungen </w:t>
      </w:r>
      <w:r w:rsidRPr="00116CA1">
        <w:rPr>
          <w:rFonts w:ascii="Times New Roman" w:eastAsia="Times New Roman" w:hAnsi="Times New Roman" w:cs="Times New Roman"/>
          <w:color w:val="000000"/>
          <w:sz w:val="27"/>
          <w:szCs w:val="27"/>
          <w:lang w:val="de-DE"/>
        </w:rPr>
        <w:t>der Krankheit und die Entwurzelung aus ihrem Heimatland mit Liebe zu er</w:t>
      </w:r>
      <w:r w:rsidR="00D9037E">
        <w:rPr>
          <w:rFonts w:ascii="Times New Roman" w:eastAsia="Times New Roman" w:hAnsi="Times New Roman" w:cs="Times New Roman"/>
          <w:color w:val="000000"/>
          <w:sz w:val="27"/>
          <w:szCs w:val="27"/>
          <w:lang w:val="de-DE"/>
        </w:rPr>
        <w:t>tragen. Wenig</w:t>
      </w:r>
      <w:r w:rsidRPr="00116CA1">
        <w:rPr>
          <w:rFonts w:ascii="Times New Roman" w:eastAsia="Times New Roman" w:hAnsi="Times New Roman" w:cs="Times New Roman"/>
          <w:color w:val="000000"/>
          <w:sz w:val="27"/>
          <w:szCs w:val="27"/>
          <w:lang w:val="de-DE"/>
        </w:rPr>
        <w:t xml:space="preserve">e Jahre später wird sie durch den Tod ihres Mannes in eine noch verletzlichere Situation geraten: </w:t>
      </w:r>
      <w:r w:rsidR="00C946E0">
        <w:rPr>
          <w:rFonts w:ascii="Times New Roman" w:eastAsia="Times New Roman" w:hAnsi="Times New Roman" w:cs="Times New Roman"/>
          <w:color w:val="000000"/>
          <w:sz w:val="27"/>
          <w:szCs w:val="27"/>
          <w:lang w:val="de-DE"/>
        </w:rPr>
        <w:t xml:space="preserve">sie ist </w:t>
      </w:r>
      <w:r w:rsidRPr="00116CA1">
        <w:rPr>
          <w:rFonts w:ascii="Times New Roman" w:eastAsia="Times New Roman" w:hAnsi="Times New Roman" w:cs="Times New Roman"/>
          <w:color w:val="000000"/>
          <w:sz w:val="27"/>
          <w:szCs w:val="27"/>
          <w:lang w:val="de-DE"/>
        </w:rPr>
        <w:t xml:space="preserve">Witwe, behindert und abhängig. </w:t>
      </w:r>
    </w:p>
    <w:p w14:paraId="50F60264" w14:textId="77777777" w:rsidR="00D9037E" w:rsidRDefault="00D9037E" w:rsidP="00B33251">
      <w:pPr>
        <w:spacing w:line="276" w:lineRule="auto"/>
        <w:jc w:val="both"/>
        <w:rPr>
          <w:rFonts w:ascii="Times New Roman" w:eastAsia="Times New Roman" w:hAnsi="Times New Roman" w:cs="Times New Roman"/>
          <w:color w:val="000000"/>
          <w:sz w:val="27"/>
          <w:szCs w:val="27"/>
          <w:lang w:val="de-DE"/>
        </w:rPr>
      </w:pPr>
    </w:p>
    <w:p w14:paraId="08C6A227" w14:textId="77777777" w:rsidR="0002718F" w:rsidRPr="00125283" w:rsidRDefault="00125283" w:rsidP="00B33251">
      <w:pPr>
        <w:pStyle w:val="Paragrafoelenco"/>
        <w:spacing w:line="276" w:lineRule="auto"/>
        <w:ind w:left="0"/>
        <w:rPr>
          <w:rFonts w:ascii="Times New Roman" w:eastAsia="Times New Roman" w:hAnsi="Times New Roman" w:cs="Times New Roman"/>
          <w:color w:val="000000"/>
          <w:sz w:val="27"/>
          <w:szCs w:val="27"/>
          <w:lang w:val="de-DE"/>
        </w:rPr>
      </w:pPr>
      <w:r>
        <w:rPr>
          <w:rFonts w:ascii="Times New Roman" w:eastAsia="Times New Roman" w:hAnsi="Times New Roman" w:cs="Times New Roman"/>
          <w:color w:val="000000"/>
          <w:sz w:val="27"/>
          <w:szCs w:val="27"/>
          <w:lang w:val="de-DE"/>
        </w:rPr>
        <w:t>3.</w:t>
      </w:r>
      <w:r w:rsidR="00A026E8" w:rsidRPr="00125283">
        <w:rPr>
          <w:rFonts w:ascii="Times New Roman" w:eastAsia="Times New Roman" w:hAnsi="Times New Roman" w:cs="Times New Roman"/>
          <w:color w:val="000000"/>
          <w:sz w:val="27"/>
          <w:szCs w:val="27"/>
          <w:lang w:val="de-DE"/>
        </w:rPr>
        <w:t>Im religiösen Kontext d</w:t>
      </w:r>
      <w:r w:rsidR="00D9037E" w:rsidRPr="00125283">
        <w:rPr>
          <w:rFonts w:ascii="Times New Roman" w:eastAsia="Times New Roman" w:hAnsi="Times New Roman" w:cs="Times New Roman"/>
          <w:color w:val="000000"/>
          <w:sz w:val="27"/>
          <w:szCs w:val="27"/>
          <w:lang w:val="de-DE"/>
        </w:rPr>
        <w:t xml:space="preserve">ieser Jahre </w:t>
      </w:r>
      <w:r w:rsidR="00785BD9" w:rsidRPr="00125283">
        <w:rPr>
          <w:rFonts w:ascii="Times New Roman" w:eastAsia="Times New Roman" w:hAnsi="Times New Roman" w:cs="Times New Roman"/>
          <w:color w:val="000000"/>
          <w:sz w:val="27"/>
          <w:szCs w:val="27"/>
          <w:lang w:val="de-DE"/>
        </w:rPr>
        <w:t xml:space="preserve">gab es eine </w:t>
      </w:r>
      <w:r w:rsidR="00D9037E" w:rsidRPr="00125283">
        <w:rPr>
          <w:rFonts w:ascii="Times New Roman" w:eastAsia="Times New Roman" w:hAnsi="Times New Roman" w:cs="Times New Roman"/>
          <w:color w:val="000000"/>
          <w:sz w:val="27"/>
          <w:szCs w:val="27"/>
          <w:lang w:val="de-DE"/>
        </w:rPr>
        <w:t>Aufbruch</w:t>
      </w:r>
      <w:r w:rsidR="00785BD9" w:rsidRPr="00125283">
        <w:rPr>
          <w:rFonts w:ascii="Times New Roman" w:eastAsia="Times New Roman" w:hAnsi="Times New Roman" w:cs="Times New Roman"/>
          <w:color w:val="000000"/>
          <w:sz w:val="27"/>
          <w:szCs w:val="27"/>
          <w:lang w:val="de-DE"/>
        </w:rPr>
        <w:t>stimmung</w:t>
      </w:r>
      <w:r w:rsidR="00A026E8" w:rsidRPr="00125283">
        <w:rPr>
          <w:rFonts w:ascii="Times New Roman" w:eastAsia="Times New Roman" w:hAnsi="Times New Roman" w:cs="Times New Roman"/>
          <w:color w:val="000000"/>
          <w:sz w:val="27"/>
          <w:szCs w:val="27"/>
          <w:lang w:val="de-DE"/>
        </w:rPr>
        <w:t>, inmitten</w:t>
      </w:r>
      <w:r w:rsidR="00DA7AA1">
        <w:rPr>
          <w:rFonts w:ascii="Times New Roman" w:eastAsia="Times New Roman" w:hAnsi="Times New Roman" w:cs="Times New Roman"/>
          <w:color w:val="000000"/>
          <w:sz w:val="27"/>
          <w:szCs w:val="27"/>
          <w:lang w:val="de-DE"/>
        </w:rPr>
        <w:t xml:space="preserve"> der Kritik an den Fehlentwicklungen</w:t>
      </w:r>
      <w:r w:rsidR="00A026E8" w:rsidRPr="00125283">
        <w:rPr>
          <w:rFonts w:ascii="Times New Roman" w:eastAsia="Times New Roman" w:hAnsi="Times New Roman" w:cs="Times New Roman"/>
          <w:color w:val="000000"/>
          <w:sz w:val="27"/>
          <w:szCs w:val="27"/>
          <w:lang w:val="de-DE"/>
        </w:rPr>
        <w:t xml:space="preserve"> der kirchlichen Institutionen und </w:t>
      </w:r>
      <w:r w:rsidR="00785BD9" w:rsidRPr="00125283">
        <w:rPr>
          <w:rFonts w:ascii="Times New Roman" w:eastAsia="Times New Roman" w:hAnsi="Times New Roman" w:cs="Times New Roman"/>
          <w:color w:val="000000"/>
          <w:sz w:val="27"/>
          <w:szCs w:val="27"/>
          <w:lang w:val="de-DE"/>
        </w:rPr>
        <w:t>neuen Ideen</w:t>
      </w:r>
      <w:r w:rsidR="00A026E8" w:rsidRPr="00125283">
        <w:rPr>
          <w:rFonts w:ascii="Times New Roman" w:eastAsia="Times New Roman" w:hAnsi="Times New Roman" w:cs="Times New Roman"/>
          <w:color w:val="000000"/>
          <w:sz w:val="27"/>
          <w:szCs w:val="27"/>
          <w:lang w:val="de-DE"/>
        </w:rPr>
        <w:t xml:space="preserve"> für evangelische</w:t>
      </w:r>
      <w:r w:rsidR="00785BD9" w:rsidRPr="00125283">
        <w:rPr>
          <w:rFonts w:ascii="Times New Roman" w:eastAsia="Times New Roman" w:hAnsi="Times New Roman" w:cs="Times New Roman"/>
          <w:color w:val="000000"/>
          <w:sz w:val="27"/>
          <w:szCs w:val="27"/>
          <w:lang w:val="de-DE"/>
        </w:rPr>
        <w:t xml:space="preserve"> Veränderungen und Reformen. Das</w:t>
      </w:r>
      <w:r w:rsidR="00A026E8" w:rsidRPr="00125283">
        <w:rPr>
          <w:rFonts w:ascii="Times New Roman" w:eastAsia="Times New Roman" w:hAnsi="Times New Roman" w:cs="Times New Roman"/>
          <w:color w:val="000000"/>
          <w:sz w:val="27"/>
          <w:szCs w:val="27"/>
          <w:lang w:val="de-DE"/>
        </w:rPr>
        <w:t xml:space="preserve"> "vortridentinische" katholische Um</w:t>
      </w:r>
      <w:r w:rsidR="00785BD9" w:rsidRPr="00125283">
        <w:rPr>
          <w:rFonts w:ascii="Times New Roman" w:eastAsia="Times New Roman" w:hAnsi="Times New Roman" w:cs="Times New Roman"/>
          <w:color w:val="000000"/>
          <w:sz w:val="27"/>
          <w:szCs w:val="27"/>
          <w:lang w:val="de-DE"/>
        </w:rPr>
        <w:t>feld</w:t>
      </w:r>
      <w:r w:rsidR="00A026E8" w:rsidRPr="00125283">
        <w:rPr>
          <w:rFonts w:ascii="Times New Roman" w:eastAsia="Times New Roman" w:hAnsi="Times New Roman" w:cs="Times New Roman"/>
          <w:color w:val="000000"/>
          <w:sz w:val="27"/>
          <w:szCs w:val="27"/>
          <w:lang w:val="de-DE"/>
        </w:rPr>
        <w:t xml:space="preserve"> war reich an Initiativen,</w:t>
      </w:r>
      <w:r w:rsidR="00785BD9" w:rsidRPr="00125283">
        <w:rPr>
          <w:rFonts w:ascii="Times New Roman" w:eastAsia="Times New Roman" w:hAnsi="Times New Roman" w:cs="Times New Roman"/>
          <w:color w:val="000000"/>
          <w:sz w:val="27"/>
          <w:szCs w:val="27"/>
          <w:lang w:val="de-DE"/>
        </w:rPr>
        <w:t xml:space="preserve"> an</w:t>
      </w:r>
      <w:r w:rsidR="00A026E8" w:rsidRPr="00125283">
        <w:rPr>
          <w:rFonts w:ascii="Times New Roman" w:eastAsia="Times New Roman" w:hAnsi="Times New Roman" w:cs="Times New Roman"/>
          <w:color w:val="000000"/>
          <w:sz w:val="27"/>
          <w:szCs w:val="27"/>
          <w:lang w:val="de-DE"/>
        </w:rPr>
        <w:t xml:space="preserve"> Laienfiguren und große</w:t>
      </w:r>
      <w:r w:rsidR="0002718F" w:rsidRPr="00125283">
        <w:rPr>
          <w:rFonts w:ascii="Times New Roman" w:eastAsia="Times New Roman" w:hAnsi="Times New Roman" w:cs="Times New Roman"/>
          <w:color w:val="000000"/>
          <w:sz w:val="27"/>
          <w:szCs w:val="27"/>
          <w:lang w:val="de-DE"/>
        </w:rPr>
        <w:t>n Frauen, die ihren Glauben</w:t>
      </w:r>
      <w:r w:rsidR="00A026E8" w:rsidRPr="00125283">
        <w:rPr>
          <w:rFonts w:ascii="Times New Roman" w:eastAsia="Times New Roman" w:hAnsi="Times New Roman" w:cs="Times New Roman"/>
          <w:color w:val="000000"/>
          <w:sz w:val="27"/>
          <w:szCs w:val="27"/>
          <w:lang w:val="de-DE"/>
        </w:rPr>
        <w:t xml:space="preserve"> in</w:t>
      </w:r>
      <w:r w:rsidR="0002718F" w:rsidRPr="00125283">
        <w:rPr>
          <w:rFonts w:ascii="Times New Roman" w:eastAsia="Times New Roman" w:hAnsi="Times New Roman" w:cs="Times New Roman"/>
          <w:color w:val="000000"/>
          <w:sz w:val="27"/>
          <w:szCs w:val="27"/>
          <w:lang w:val="de-DE"/>
        </w:rPr>
        <w:t xml:space="preserve"> verschiedenen Diensten an den meist B</w:t>
      </w:r>
      <w:r w:rsidR="00A026E8" w:rsidRPr="00125283">
        <w:rPr>
          <w:rFonts w:ascii="Times New Roman" w:eastAsia="Times New Roman" w:hAnsi="Times New Roman" w:cs="Times New Roman"/>
          <w:color w:val="000000"/>
          <w:sz w:val="27"/>
          <w:szCs w:val="27"/>
          <w:lang w:val="de-DE"/>
        </w:rPr>
        <w:t xml:space="preserve">enachteiligten und </w:t>
      </w:r>
      <w:r w:rsidR="0002718F" w:rsidRPr="00125283">
        <w:rPr>
          <w:rFonts w:ascii="Times New Roman" w:eastAsia="Times New Roman" w:hAnsi="Times New Roman" w:cs="Times New Roman"/>
          <w:color w:val="000000"/>
          <w:sz w:val="27"/>
          <w:szCs w:val="27"/>
          <w:lang w:val="de-DE"/>
        </w:rPr>
        <w:t xml:space="preserve">in den </w:t>
      </w:r>
      <w:r w:rsidR="00A026E8" w:rsidRPr="00125283">
        <w:rPr>
          <w:rFonts w:ascii="Times New Roman" w:eastAsia="Times New Roman" w:hAnsi="Times New Roman" w:cs="Times New Roman"/>
          <w:color w:val="000000"/>
          <w:sz w:val="27"/>
          <w:szCs w:val="27"/>
          <w:lang w:val="de-DE"/>
        </w:rPr>
        <w:t>mystischen Höhen in der Intimität des Gebets</w:t>
      </w:r>
      <w:r w:rsidR="00DA7AA1">
        <w:rPr>
          <w:rFonts w:ascii="Times New Roman" w:eastAsia="Times New Roman" w:hAnsi="Times New Roman" w:cs="Times New Roman"/>
          <w:color w:val="000000"/>
          <w:sz w:val="27"/>
          <w:szCs w:val="27"/>
          <w:lang w:val="de-DE"/>
        </w:rPr>
        <w:t xml:space="preserve"> intensiv</w:t>
      </w:r>
      <w:r w:rsidR="00A026E8" w:rsidRPr="00125283">
        <w:rPr>
          <w:rFonts w:ascii="Times New Roman" w:eastAsia="Times New Roman" w:hAnsi="Times New Roman" w:cs="Times New Roman"/>
          <w:color w:val="000000"/>
          <w:sz w:val="27"/>
          <w:szCs w:val="27"/>
          <w:lang w:val="de-DE"/>
        </w:rPr>
        <w:t xml:space="preserve"> lebten</w:t>
      </w:r>
      <w:r w:rsidR="00DA2881">
        <w:rPr>
          <w:rStyle w:val="Rimandonotaapidipagina"/>
          <w:rFonts w:ascii="Times New Roman" w:eastAsia="Times New Roman" w:hAnsi="Times New Roman" w:cs="Times New Roman"/>
          <w:color w:val="000000"/>
          <w:sz w:val="27"/>
          <w:szCs w:val="27"/>
          <w:lang w:val="de-DE"/>
        </w:rPr>
        <w:footnoteReference w:id="4"/>
      </w:r>
      <w:r w:rsidR="00A026E8" w:rsidRPr="00125283">
        <w:rPr>
          <w:rFonts w:ascii="Times New Roman" w:eastAsia="Times New Roman" w:hAnsi="Times New Roman" w:cs="Times New Roman"/>
          <w:color w:val="000000"/>
          <w:sz w:val="27"/>
          <w:szCs w:val="27"/>
          <w:lang w:val="de-DE"/>
        </w:rPr>
        <w:t>.</w:t>
      </w:r>
    </w:p>
    <w:p w14:paraId="47477441" w14:textId="77777777" w:rsidR="0002718F" w:rsidRDefault="0002718F" w:rsidP="00B33251">
      <w:pPr>
        <w:spacing w:line="276" w:lineRule="auto"/>
        <w:rPr>
          <w:rFonts w:ascii="Times New Roman" w:eastAsia="Times New Roman" w:hAnsi="Times New Roman" w:cs="Times New Roman"/>
          <w:color w:val="000000"/>
          <w:sz w:val="27"/>
          <w:szCs w:val="27"/>
          <w:lang w:val="de-DE"/>
        </w:rPr>
      </w:pPr>
    </w:p>
    <w:p w14:paraId="1B43C366" w14:textId="77777777" w:rsidR="0079392C" w:rsidRPr="0002718F" w:rsidRDefault="00A026E8" w:rsidP="00B33251">
      <w:pPr>
        <w:spacing w:line="276" w:lineRule="auto"/>
        <w:rPr>
          <w:rFonts w:ascii="Times New Roman" w:eastAsia="Times New Roman" w:hAnsi="Times New Roman" w:cs="Times New Roman"/>
          <w:color w:val="000000"/>
          <w:sz w:val="27"/>
          <w:szCs w:val="27"/>
          <w:lang w:val="de-DE"/>
        </w:rPr>
      </w:pPr>
      <w:r w:rsidRPr="0002718F">
        <w:rPr>
          <w:rFonts w:ascii="Times New Roman" w:eastAsia="Times New Roman" w:hAnsi="Times New Roman" w:cs="Times New Roman"/>
          <w:color w:val="000000"/>
          <w:sz w:val="27"/>
          <w:szCs w:val="27"/>
          <w:lang w:val="de-DE"/>
        </w:rPr>
        <w:t xml:space="preserve">Im Jahr 1509 unternahm Maria eine </w:t>
      </w:r>
      <w:r w:rsidR="0002718F">
        <w:rPr>
          <w:rFonts w:ascii="Times New Roman" w:eastAsia="Times New Roman" w:hAnsi="Times New Roman" w:cs="Times New Roman"/>
          <w:color w:val="000000"/>
          <w:sz w:val="27"/>
          <w:szCs w:val="27"/>
          <w:lang w:val="de-DE"/>
        </w:rPr>
        <w:t>lan</w:t>
      </w:r>
      <w:r w:rsidR="007C20F7">
        <w:rPr>
          <w:rFonts w:ascii="Times New Roman" w:eastAsia="Times New Roman" w:hAnsi="Times New Roman" w:cs="Times New Roman"/>
          <w:color w:val="000000"/>
          <w:sz w:val="27"/>
          <w:szCs w:val="27"/>
          <w:lang w:val="de-DE"/>
        </w:rPr>
        <w:t>g</w:t>
      </w:r>
      <w:r w:rsidR="0002718F">
        <w:rPr>
          <w:rFonts w:ascii="Times New Roman" w:eastAsia="Times New Roman" w:hAnsi="Times New Roman" w:cs="Times New Roman"/>
          <w:color w:val="000000"/>
          <w:sz w:val="27"/>
          <w:szCs w:val="27"/>
          <w:lang w:val="de-DE"/>
        </w:rPr>
        <w:t xml:space="preserve"> ersehnte </w:t>
      </w:r>
      <w:r w:rsidRPr="0002718F">
        <w:rPr>
          <w:rFonts w:ascii="Times New Roman" w:eastAsia="Times New Roman" w:hAnsi="Times New Roman" w:cs="Times New Roman"/>
          <w:color w:val="000000"/>
          <w:sz w:val="27"/>
          <w:szCs w:val="27"/>
          <w:lang w:val="de-DE"/>
        </w:rPr>
        <w:t xml:space="preserve">Wallfahrt: den Besuch des Heiligen Hauses von Nazareth im Heiligtum von Loreto. </w:t>
      </w:r>
      <w:r w:rsidR="0002718F">
        <w:rPr>
          <w:rFonts w:ascii="Times New Roman" w:eastAsia="Times New Roman" w:hAnsi="Times New Roman" w:cs="Times New Roman"/>
          <w:color w:val="000000"/>
          <w:sz w:val="27"/>
          <w:szCs w:val="27"/>
          <w:lang w:val="de-DE"/>
        </w:rPr>
        <w:t>Hier</w:t>
      </w:r>
      <w:r w:rsidRPr="0002718F">
        <w:rPr>
          <w:rFonts w:ascii="Times New Roman" w:eastAsia="Times New Roman" w:hAnsi="Times New Roman" w:cs="Times New Roman"/>
          <w:color w:val="000000"/>
          <w:sz w:val="27"/>
          <w:szCs w:val="27"/>
          <w:lang w:val="de-DE"/>
        </w:rPr>
        <w:t xml:space="preserve"> findet</w:t>
      </w:r>
      <w:r w:rsidR="00DA7AA1">
        <w:rPr>
          <w:rFonts w:ascii="Times New Roman" w:eastAsia="Times New Roman" w:hAnsi="Times New Roman" w:cs="Times New Roman"/>
          <w:color w:val="000000"/>
          <w:sz w:val="27"/>
          <w:szCs w:val="27"/>
          <w:lang w:val="de-DE"/>
        </w:rPr>
        <w:t>,</w:t>
      </w:r>
      <w:r w:rsidRPr="0002718F">
        <w:rPr>
          <w:rFonts w:ascii="Times New Roman" w:eastAsia="Times New Roman" w:hAnsi="Times New Roman" w:cs="Times New Roman"/>
          <w:color w:val="000000"/>
          <w:sz w:val="27"/>
          <w:szCs w:val="27"/>
          <w:lang w:val="de-DE"/>
        </w:rPr>
        <w:t xml:space="preserve"> </w:t>
      </w:r>
      <w:r w:rsidR="00DA7AA1" w:rsidRPr="0002718F">
        <w:rPr>
          <w:rFonts w:ascii="Times New Roman" w:eastAsia="Times New Roman" w:hAnsi="Times New Roman" w:cs="Times New Roman"/>
          <w:color w:val="000000"/>
          <w:sz w:val="27"/>
          <w:szCs w:val="27"/>
          <w:lang w:val="de-DE"/>
        </w:rPr>
        <w:t xml:space="preserve">durch die Fürsprache der </w:t>
      </w:r>
      <w:r w:rsidR="00DA7AA1">
        <w:rPr>
          <w:rFonts w:ascii="Times New Roman" w:eastAsia="Times New Roman" w:hAnsi="Times New Roman" w:cs="Times New Roman"/>
          <w:color w:val="000000"/>
          <w:sz w:val="27"/>
          <w:szCs w:val="27"/>
          <w:lang w:val="de-DE"/>
        </w:rPr>
        <w:t xml:space="preserve">allerheiligsten </w:t>
      </w:r>
      <w:r w:rsidR="00DA7AA1" w:rsidRPr="0002718F">
        <w:rPr>
          <w:rFonts w:ascii="Times New Roman" w:eastAsia="Times New Roman" w:hAnsi="Times New Roman" w:cs="Times New Roman"/>
          <w:color w:val="000000"/>
          <w:sz w:val="27"/>
          <w:szCs w:val="27"/>
          <w:lang w:val="de-DE"/>
        </w:rPr>
        <w:t>Jungfrau</w:t>
      </w:r>
      <w:r w:rsidR="00DA7AA1">
        <w:rPr>
          <w:rFonts w:ascii="Times New Roman" w:eastAsia="Times New Roman" w:hAnsi="Times New Roman" w:cs="Times New Roman"/>
          <w:color w:val="000000"/>
          <w:sz w:val="27"/>
          <w:szCs w:val="27"/>
          <w:lang w:val="de-DE"/>
        </w:rPr>
        <w:t>,</w:t>
      </w:r>
      <w:r w:rsidR="00DA7AA1" w:rsidRPr="0002718F">
        <w:rPr>
          <w:rFonts w:ascii="Times New Roman" w:eastAsia="Times New Roman" w:hAnsi="Times New Roman" w:cs="Times New Roman"/>
          <w:color w:val="000000"/>
          <w:sz w:val="27"/>
          <w:szCs w:val="27"/>
          <w:lang w:val="de-DE"/>
        </w:rPr>
        <w:t xml:space="preserve"> </w:t>
      </w:r>
      <w:r w:rsidRPr="0002718F">
        <w:rPr>
          <w:rFonts w:ascii="Times New Roman" w:eastAsia="Times New Roman" w:hAnsi="Times New Roman" w:cs="Times New Roman"/>
          <w:color w:val="000000"/>
          <w:sz w:val="27"/>
          <w:szCs w:val="27"/>
          <w:lang w:val="de-DE"/>
        </w:rPr>
        <w:t>ihre wunderbare Heilung statt, ein Wunder, das ihre Gesundheit und Beweglichkeit wiederherstellt ... Und es passiert noch viel mehr! Im Haus des "Ja", umgeben von denselben Mauern, die das "Fiat</w:t>
      </w:r>
      <w:r w:rsidR="000821C6">
        <w:rPr>
          <w:rFonts w:ascii="Times New Roman" w:eastAsia="Times New Roman" w:hAnsi="Times New Roman" w:cs="Times New Roman"/>
          <w:color w:val="000000"/>
          <w:sz w:val="27"/>
          <w:szCs w:val="27"/>
          <w:lang w:val="de-DE"/>
        </w:rPr>
        <w:t>" der Mutter des Herrn als Zeugen erlebten, wirkt der Heilige Geist einmal mehr</w:t>
      </w:r>
      <w:r w:rsidRPr="0002718F">
        <w:rPr>
          <w:rFonts w:ascii="Times New Roman" w:eastAsia="Times New Roman" w:hAnsi="Times New Roman" w:cs="Times New Roman"/>
          <w:color w:val="000000"/>
          <w:sz w:val="27"/>
          <w:szCs w:val="27"/>
          <w:lang w:val="de-DE"/>
        </w:rPr>
        <w:t xml:space="preserve"> Wunder und findet in dieser anderen M</w:t>
      </w:r>
      <w:r w:rsidR="000821C6">
        <w:rPr>
          <w:rFonts w:ascii="Times New Roman" w:eastAsia="Times New Roman" w:hAnsi="Times New Roman" w:cs="Times New Roman"/>
          <w:color w:val="000000"/>
          <w:sz w:val="27"/>
          <w:szCs w:val="27"/>
          <w:lang w:val="de-DE"/>
        </w:rPr>
        <w:t>aria Verfügbarkeit und Empfänglichkeit</w:t>
      </w:r>
      <w:r w:rsidRPr="0002718F">
        <w:rPr>
          <w:rFonts w:ascii="Times New Roman" w:eastAsia="Times New Roman" w:hAnsi="Times New Roman" w:cs="Times New Roman"/>
          <w:color w:val="000000"/>
          <w:sz w:val="27"/>
          <w:szCs w:val="27"/>
          <w:lang w:val="de-DE"/>
        </w:rPr>
        <w:t>. Sie wird auch ihren Namen in Maria L</w:t>
      </w:r>
      <w:r w:rsidR="000821C6">
        <w:rPr>
          <w:rFonts w:ascii="Times New Roman" w:eastAsia="Times New Roman" w:hAnsi="Times New Roman" w:cs="Times New Roman"/>
          <w:color w:val="000000"/>
          <w:sz w:val="27"/>
          <w:szCs w:val="27"/>
          <w:lang w:val="de-DE"/>
        </w:rPr>
        <w:t xml:space="preserve">orenza ändern, was ihre Person </w:t>
      </w:r>
      <w:r w:rsidR="00DA7AA1">
        <w:rPr>
          <w:rFonts w:ascii="Times New Roman" w:eastAsia="Times New Roman" w:hAnsi="Times New Roman" w:cs="Times New Roman"/>
          <w:color w:val="000000"/>
          <w:sz w:val="27"/>
          <w:szCs w:val="27"/>
          <w:lang w:val="de-DE"/>
        </w:rPr>
        <w:t xml:space="preserve">für immer </w:t>
      </w:r>
      <w:r w:rsidR="000821C6">
        <w:rPr>
          <w:rFonts w:ascii="Times New Roman" w:eastAsia="Times New Roman" w:hAnsi="Times New Roman" w:cs="Times New Roman"/>
          <w:color w:val="000000"/>
          <w:sz w:val="27"/>
          <w:szCs w:val="27"/>
          <w:lang w:val="de-DE"/>
        </w:rPr>
        <w:t>an dieses</w:t>
      </w:r>
      <w:r w:rsidRPr="0002718F">
        <w:rPr>
          <w:rFonts w:ascii="Times New Roman" w:eastAsia="Times New Roman" w:hAnsi="Times New Roman" w:cs="Times New Roman"/>
          <w:color w:val="000000"/>
          <w:sz w:val="27"/>
          <w:szCs w:val="27"/>
          <w:lang w:val="de-DE"/>
        </w:rPr>
        <w:t xml:space="preserve"> spi</w:t>
      </w:r>
      <w:r w:rsidR="000821C6">
        <w:rPr>
          <w:rFonts w:ascii="Times New Roman" w:eastAsia="Times New Roman" w:hAnsi="Times New Roman" w:cs="Times New Roman"/>
          <w:color w:val="000000"/>
          <w:sz w:val="27"/>
          <w:szCs w:val="27"/>
          <w:lang w:val="de-DE"/>
        </w:rPr>
        <w:t xml:space="preserve">rituellen Ereignis in Loreto </w:t>
      </w:r>
      <w:r w:rsidRPr="0002718F">
        <w:rPr>
          <w:rFonts w:ascii="Times New Roman" w:eastAsia="Times New Roman" w:hAnsi="Times New Roman" w:cs="Times New Roman"/>
          <w:color w:val="000000"/>
          <w:sz w:val="27"/>
          <w:szCs w:val="27"/>
          <w:lang w:val="de-DE"/>
        </w:rPr>
        <w:t>bindet. Seit</w:t>
      </w:r>
      <w:r w:rsidR="000821C6">
        <w:rPr>
          <w:rFonts w:ascii="Times New Roman" w:eastAsia="Times New Roman" w:hAnsi="Times New Roman" w:cs="Times New Roman"/>
          <w:color w:val="000000"/>
          <w:sz w:val="27"/>
          <w:szCs w:val="27"/>
          <w:lang w:val="de-DE"/>
        </w:rPr>
        <w:t xml:space="preserve">her trug sie das Kleid der Franziskanischen Terziaren </w:t>
      </w:r>
      <w:r w:rsidRPr="0002718F">
        <w:rPr>
          <w:rFonts w:ascii="Times New Roman" w:eastAsia="Times New Roman" w:hAnsi="Times New Roman" w:cs="Times New Roman"/>
          <w:color w:val="000000"/>
          <w:sz w:val="27"/>
          <w:szCs w:val="27"/>
          <w:lang w:val="de-DE"/>
        </w:rPr>
        <w:t xml:space="preserve">und </w:t>
      </w:r>
      <w:r w:rsidR="000821C6">
        <w:rPr>
          <w:rFonts w:ascii="Times New Roman" w:eastAsia="Times New Roman" w:hAnsi="Times New Roman" w:cs="Times New Roman"/>
          <w:color w:val="000000"/>
          <w:sz w:val="27"/>
          <w:szCs w:val="27"/>
          <w:lang w:val="de-DE"/>
        </w:rPr>
        <w:t>sah ihre</w:t>
      </w:r>
      <w:r w:rsidRPr="0002718F">
        <w:rPr>
          <w:rFonts w:ascii="Times New Roman" w:eastAsia="Times New Roman" w:hAnsi="Times New Roman" w:cs="Times New Roman"/>
          <w:color w:val="000000"/>
          <w:sz w:val="27"/>
          <w:szCs w:val="27"/>
          <w:lang w:val="de-DE"/>
        </w:rPr>
        <w:t xml:space="preserve"> neue Mission</w:t>
      </w:r>
      <w:r w:rsidR="000821C6">
        <w:rPr>
          <w:rFonts w:ascii="Times New Roman" w:eastAsia="Times New Roman" w:hAnsi="Times New Roman" w:cs="Times New Roman"/>
          <w:color w:val="000000"/>
          <w:sz w:val="27"/>
          <w:szCs w:val="27"/>
          <w:lang w:val="de-DE"/>
        </w:rPr>
        <w:t xml:space="preserve"> in der totalen Hingabe an die Armen und Kranken</w:t>
      </w:r>
      <w:r w:rsidRPr="0002718F">
        <w:rPr>
          <w:rFonts w:ascii="Times New Roman" w:eastAsia="Times New Roman" w:hAnsi="Times New Roman" w:cs="Times New Roman"/>
          <w:color w:val="000000"/>
          <w:sz w:val="27"/>
          <w:szCs w:val="27"/>
          <w:lang w:val="de-DE"/>
        </w:rPr>
        <w:t xml:space="preserve">. </w:t>
      </w:r>
    </w:p>
    <w:p w14:paraId="11ABD51B" w14:textId="77777777" w:rsidR="0079392C" w:rsidRDefault="0079392C" w:rsidP="00B33251">
      <w:pPr>
        <w:spacing w:line="276" w:lineRule="auto"/>
        <w:rPr>
          <w:rFonts w:ascii="Times New Roman" w:eastAsia="Times New Roman" w:hAnsi="Times New Roman" w:cs="Times New Roman"/>
          <w:color w:val="000000"/>
          <w:sz w:val="27"/>
          <w:szCs w:val="27"/>
          <w:lang w:val="de-DE"/>
        </w:rPr>
      </w:pPr>
    </w:p>
    <w:p w14:paraId="081B375E" w14:textId="77777777" w:rsidR="00125283" w:rsidRDefault="00A026E8" w:rsidP="00B33251">
      <w:pPr>
        <w:spacing w:line="276" w:lineRule="auto"/>
        <w:rPr>
          <w:rFonts w:ascii="Times New Roman" w:eastAsia="Times New Roman" w:hAnsi="Times New Roman" w:cs="Times New Roman"/>
          <w:color w:val="000000"/>
          <w:sz w:val="27"/>
          <w:szCs w:val="27"/>
          <w:lang w:val="de-DE"/>
        </w:rPr>
      </w:pPr>
      <w:r w:rsidRPr="00A026E8">
        <w:rPr>
          <w:rFonts w:ascii="Times New Roman" w:eastAsia="Times New Roman" w:hAnsi="Times New Roman" w:cs="Times New Roman"/>
          <w:color w:val="000000"/>
          <w:sz w:val="27"/>
          <w:szCs w:val="27"/>
          <w:lang w:val="de-DE"/>
        </w:rPr>
        <w:t xml:space="preserve">4. Die Bedürftigsten von Neapel fanden in dieser Frau das Zeichen des liebevollen Trostes Gottes, des Vaters, und sie selbst lernte im Laufe der Jahre, das Antlitz Christi in jedem Armen zu entdecken, indem sie sich ohne Vorbehalte materiell und geistlich hingab. Auf </w:t>
      </w:r>
      <w:r w:rsidR="00125283">
        <w:rPr>
          <w:rFonts w:ascii="Times New Roman" w:eastAsia="Times New Roman" w:hAnsi="Times New Roman" w:cs="Times New Roman"/>
          <w:color w:val="000000"/>
          <w:sz w:val="27"/>
          <w:szCs w:val="27"/>
          <w:lang w:val="de-DE"/>
        </w:rPr>
        <w:t xml:space="preserve">dem Weg der Solidarität erfuhr sie </w:t>
      </w:r>
      <w:r w:rsidRPr="00A026E8">
        <w:rPr>
          <w:rFonts w:ascii="Times New Roman" w:eastAsia="Times New Roman" w:hAnsi="Times New Roman" w:cs="Times New Roman"/>
          <w:color w:val="000000"/>
          <w:sz w:val="27"/>
          <w:szCs w:val="27"/>
          <w:lang w:val="de-DE"/>
        </w:rPr>
        <w:t>diese St</w:t>
      </w:r>
      <w:r w:rsidR="00125283">
        <w:rPr>
          <w:rFonts w:ascii="Times New Roman" w:eastAsia="Times New Roman" w:hAnsi="Times New Roman" w:cs="Times New Roman"/>
          <w:color w:val="000000"/>
          <w:sz w:val="27"/>
          <w:szCs w:val="27"/>
          <w:lang w:val="de-DE"/>
        </w:rPr>
        <w:t>adt als ihre</w:t>
      </w:r>
      <w:r w:rsidRPr="00A026E8">
        <w:rPr>
          <w:rFonts w:ascii="Times New Roman" w:eastAsia="Times New Roman" w:hAnsi="Times New Roman" w:cs="Times New Roman"/>
          <w:color w:val="000000"/>
          <w:sz w:val="27"/>
          <w:szCs w:val="27"/>
          <w:lang w:val="de-DE"/>
        </w:rPr>
        <w:t xml:space="preserve"> neue Heimat. </w:t>
      </w:r>
    </w:p>
    <w:p w14:paraId="1727BA5D" w14:textId="77777777" w:rsidR="00A026E8" w:rsidRPr="005B6622" w:rsidRDefault="00A026E8" w:rsidP="00B33251">
      <w:pPr>
        <w:spacing w:line="276" w:lineRule="auto"/>
        <w:rPr>
          <w:rFonts w:ascii="Times New Roman" w:hAnsi="Times New Roman" w:cs="Times New Roman"/>
          <w:sz w:val="28"/>
          <w:lang w:val="de-DE"/>
        </w:rPr>
      </w:pPr>
      <w:r w:rsidRPr="00A026E8">
        <w:rPr>
          <w:rFonts w:ascii="Times New Roman" w:eastAsia="Times New Roman" w:hAnsi="Times New Roman" w:cs="Times New Roman"/>
          <w:color w:val="000000"/>
          <w:sz w:val="27"/>
          <w:szCs w:val="27"/>
          <w:lang w:val="de-DE"/>
        </w:rPr>
        <w:t>Im Laufe der Zeit bat der Her</w:t>
      </w:r>
      <w:r w:rsidR="00125283">
        <w:rPr>
          <w:rFonts w:ascii="Times New Roman" w:eastAsia="Times New Roman" w:hAnsi="Times New Roman" w:cs="Times New Roman"/>
          <w:color w:val="000000"/>
          <w:sz w:val="27"/>
          <w:szCs w:val="27"/>
          <w:lang w:val="de-DE"/>
        </w:rPr>
        <w:t>r sie, einen weiteren Schritt auf</w:t>
      </w:r>
      <w:r w:rsidRPr="00A026E8">
        <w:rPr>
          <w:rFonts w:ascii="Times New Roman" w:eastAsia="Times New Roman" w:hAnsi="Times New Roman" w:cs="Times New Roman"/>
          <w:color w:val="000000"/>
          <w:sz w:val="27"/>
          <w:szCs w:val="27"/>
          <w:lang w:val="de-DE"/>
        </w:rPr>
        <w:t xml:space="preserve"> dieser Pilgerreise der Verf</w:t>
      </w:r>
      <w:r w:rsidR="00125283">
        <w:rPr>
          <w:rFonts w:ascii="Times New Roman" w:eastAsia="Times New Roman" w:hAnsi="Times New Roman" w:cs="Times New Roman"/>
          <w:color w:val="000000"/>
          <w:sz w:val="27"/>
          <w:szCs w:val="27"/>
          <w:lang w:val="de-DE"/>
        </w:rPr>
        <w:t>ügbarkeit zu tun: die Eröffnung</w:t>
      </w:r>
      <w:r w:rsidRPr="00A026E8">
        <w:rPr>
          <w:rFonts w:ascii="Times New Roman" w:eastAsia="Times New Roman" w:hAnsi="Times New Roman" w:cs="Times New Roman"/>
          <w:color w:val="000000"/>
          <w:sz w:val="27"/>
          <w:szCs w:val="27"/>
          <w:lang w:val="de-DE"/>
        </w:rPr>
        <w:t xml:space="preserve"> und Leitung eines Werkes</w:t>
      </w:r>
      <w:r w:rsidR="00125283">
        <w:rPr>
          <w:rFonts w:ascii="Times New Roman" w:eastAsia="Times New Roman" w:hAnsi="Times New Roman" w:cs="Times New Roman"/>
          <w:color w:val="000000"/>
          <w:sz w:val="27"/>
          <w:szCs w:val="27"/>
          <w:lang w:val="de-DE"/>
        </w:rPr>
        <w:t xml:space="preserve"> der dauerhaften und geordneten</w:t>
      </w:r>
      <w:r w:rsidRPr="00A026E8">
        <w:rPr>
          <w:rFonts w:ascii="Times New Roman" w:eastAsia="Times New Roman" w:hAnsi="Times New Roman" w:cs="Times New Roman"/>
          <w:color w:val="000000"/>
          <w:sz w:val="27"/>
          <w:szCs w:val="27"/>
          <w:lang w:val="de-DE"/>
        </w:rPr>
        <w:t xml:space="preserve"> Hilfe. Hier tritt Ettore Vernazza </w:t>
      </w:r>
      <w:r w:rsidR="00125283">
        <w:rPr>
          <w:rFonts w:ascii="Times New Roman" w:eastAsia="Times New Roman" w:hAnsi="Times New Roman" w:cs="Times New Roman"/>
          <w:color w:val="000000"/>
          <w:sz w:val="27"/>
          <w:szCs w:val="27"/>
          <w:lang w:val="de-DE"/>
        </w:rPr>
        <w:t>auf den Plan</w:t>
      </w:r>
      <w:r w:rsidRPr="00A026E8">
        <w:rPr>
          <w:rFonts w:ascii="Times New Roman" w:eastAsia="Times New Roman" w:hAnsi="Times New Roman" w:cs="Times New Roman"/>
          <w:color w:val="000000"/>
          <w:sz w:val="27"/>
          <w:szCs w:val="27"/>
          <w:lang w:val="de-DE"/>
        </w:rPr>
        <w:t xml:space="preserve">, ein verwitweter Notar, der sein Leben und sein Vermögen der Pflege der Bedürftigen widmete und das erste "Krankenhaus der Unheilbaren" in Genua gründete. So wie er es </w:t>
      </w:r>
      <w:r w:rsidR="00DA7AA1">
        <w:rPr>
          <w:rFonts w:ascii="Times New Roman" w:eastAsia="Times New Roman" w:hAnsi="Times New Roman" w:cs="Times New Roman"/>
          <w:color w:val="000000"/>
          <w:sz w:val="27"/>
          <w:szCs w:val="27"/>
          <w:lang w:val="de-DE"/>
        </w:rPr>
        <w:t>dort</w:t>
      </w:r>
      <w:r w:rsidR="000F2F3B">
        <w:rPr>
          <w:rFonts w:ascii="Times New Roman" w:eastAsia="Times New Roman" w:hAnsi="Times New Roman" w:cs="Times New Roman"/>
          <w:color w:val="000000"/>
          <w:sz w:val="27"/>
          <w:szCs w:val="27"/>
          <w:lang w:val="de-DE"/>
        </w:rPr>
        <w:t xml:space="preserve"> und dann in Rom</w:t>
      </w:r>
      <w:r w:rsidRPr="00A026E8">
        <w:rPr>
          <w:rFonts w:ascii="Times New Roman" w:eastAsia="Times New Roman" w:hAnsi="Times New Roman" w:cs="Times New Roman"/>
          <w:color w:val="000000"/>
          <w:sz w:val="27"/>
          <w:szCs w:val="27"/>
          <w:lang w:val="de-DE"/>
        </w:rPr>
        <w:t xml:space="preserve"> getan hatte, reiste Vernazza mit diesem Vorhaben nach Neapel. </w:t>
      </w:r>
      <w:r w:rsidR="000F2F3B" w:rsidRPr="005B6622">
        <w:rPr>
          <w:rFonts w:ascii="Times New Roman" w:hAnsi="Times New Roman" w:cs="Times New Roman"/>
          <w:sz w:val="28"/>
          <w:lang w:val="de-DE"/>
        </w:rPr>
        <w:t>Mit seiner hartnäckigen</w:t>
      </w:r>
      <w:r w:rsidR="00F9003E" w:rsidRPr="005B6622">
        <w:rPr>
          <w:rFonts w:ascii="Times New Roman" w:hAnsi="Times New Roman" w:cs="Times New Roman"/>
          <w:sz w:val="28"/>
          <w:lang w:val="de-DE"/>
        </w:rPr>
        <w:t xml:space="preserve"> Beharrlichkeit gewann er die Bereitschaft von Maria Lorenza</w:t>
      </w:r>
      <w:r w:rsidRPr="005B6622">
        <w:rPr>
          <w:rFonts w:ascii="Times New Roman" w:hAnsi="Times New Roman" w:cs="Times New Roman"/>
          <w:sz w:val="28"/>
          <w:lang w:val="de-DE"/>
        </w:rPr>
        <w:t xml:space="preserve">, diesen Traum </w:t>
      </w:r>
      <w:r w:rsidR="00F9003E" w:rsidRPr="005B6622">
        <w:rPr>
          <w:rFonts w:ascii="Times New Roman" w:hAnsi="Times New Roman" w:cs="Times New Roman"/>
          <w:sz w:val="28"/>
          <w:lang w:val="de-DE"/>
        </w:rPr>
        <w:t>an vorderster Front mitzutragen</w:t>
      </w:r>
      <w:r w:rsidRPr="005B6622">
        <w:rPr>
          <w:rFonts w:ascii="Times New Roman" w:hAnsi="Times New Roman" w:cs="Times New Roman"/>
          <w:sz w:val="28"/>
          <w:lang w:val="de-DE"/>
        </w:rPr>
        <w:t xml:space="preserve">. Sie nahm mit Glaubensgeist und im Bewusstsein ihrer Grenzen </w:t>
      </w:r>
      <w:r w:rsidR="00F9003E" w:rsidRPr="005B6622">
        <w:rPr>
          <w:rFonts w:ascii="Times New Roman" w:hAnsi="Times New Roman" w:cs="Times New Roman"/>
          <w:sz w:val="28"/>
          <w:lang w:val="de-DE"/>
        </w:rPr>
        <w:t xml:space="preserve">die Aufgabe </w:t>
      </w:r>
      <w:r w:rsidRPr="005B6622">
        <w:rPr>
          <w:rFonts w:ascii="Times New Roman" w:hAnsi="Times New Roman" w:cs="Times New Roman"/>
          <w:sz w:val="28"/>
          <w:lang w:val="de-DE"/>
        </w:rPr>
        <w:t>an, nachdem sie in einer heiligen Messe die Einladung des Herrn wahrgenommen hatte, ihn in den unheilbar Armen noch mehr zu lieben.</w:t>
      </w:r>
    </w:p>
    <w:p w14:paraId="6A253183" w14:textId="77777777" w:rsidR="00F9003E" w:rsidRPr="005B6622" w:rsidRDefault="00F9003E" w:rsidP="00B33251">
      <w:pPr>
        <w:spacing w:after="120" w:line="276" w:lineRule="auto"/>
        <w:jc w:val="both"/>
        <w:rPr>
          <w:rFonts w:ascii="Times New Roman" w:hAnsi="Times New Roman" w:cs="Times New Roman"/>
          <w:sz w:val="28"/>
          <w:lang w:val="de-DE"/>
        </w:rPr>
      </w:pPr>
    </w:p>
    <w:p w14:paraId="2FE9637B" w14:textId="77777777" w:rsidR="00A026E8" w:rsidRPr="005B6622" w:rsidRDefault="00A026E8" w:rsidP="00B33251">
      <w:pPr>
        <w:spacing w:after="120" w:line="276" w:lineRule="auto"/>
        <w:jc w:val="both"/>
        <w:rPr>
          <w:rFonts w:ascii="Times New Roman" w:hAnsi="Times New Roman" w:cs="Times New Roman"/>
          <w:sz w:val="28"/>
          <w:lang w:val="de-DE"/>
        </w:rPr>
      </w:pPr>
      <w:r w:rsidRPr="005B6622">
        <w:rPr>
          <w:rFonts w:ascii="Times New Roman" w:hAnsi="Times New Roman" w:cs="Times New Roman"/>
          <w:sz w:val="28"/>
          <w:lang w:val="de-DE"/>
        </w:rPr>
        <w:t>Das Krankenhaus von Neapel wurde mit dem ganzen Engagement der seligen Mutter organisiert, geleitet und gefestigt: Mit ihrer Kraft half sie den Kranken, ermutigte Freiwillige und Mitarbeiter in ihre</w:t>
      </w:r>
      <w:r w:rsidR="00F9003E" w:rsidRPr="005B6622">
        <w:rPr>
          <w:rFonts w:ascii="Times New Roman" w:hAnsi="Times New Roman" w:cs="Times New Roman"/>
          <w:sz w:val="28"/>
          <w:lang w:val="de-DE"/>
        </w:rPr>
        <w:t>m</w:t>
      </w:r>
      <w:r w:rsidRPr="005B6622">
        <w:rPr>
          <w:rFonts w:ascii="Times New Roman" w:hAnsi="Times New Roman" w:cs="Times New Roman"/>
          <w:sz w:val="28"/>
          <w:lang w:val="de-DE"/>
        </w:rPr>
        <w:t xml:space="preserve"> Dienst und versuchte, die Reichen zu </w:t>
      </w:r>
      <w:r w:rsidR="00F9003E" w:rsidRPr="005B6622">
        <w:rPr>
          <w:rFonts w:ascii="Times New Roman" w:hAnsi="Times New Roman" w:cs="Times New Roman"/>
          <w:sz w:val="28"/>
          <w:lang w:val="de-DE"/>
        </w:rPr>
        <w:t>motivieren</w:t>
      </w:r>
      <w:r w:rsidRPr="005B6622">
        <w:rPr>
          <w:rFonts w:ascii="Times New Roman" w:hAnsi="Times New Roman" w:cs="Times New Roman"/>
          <w:sz w:val="28"/>
          <w:lang w:val="de-DE"/>
        </w:rPr>
        <w:t xml:space="preserve">, </w:t>
      </w:r>
      <w:r w:rsidR="00F9003E" w:rsidRPr="005B6622">
        <w:rPr>
          <w:rFonts w:ascii="Times New Roman" w:hAnsi="Times New Roman" w:cs="Times New Roman"/>
          <w:sz w:val="28"/>
          <w:lang w:val="de-DE"/>
        </w:rPr>
        <w:t>sich</w:t>
      </w:r>
      <w:r w:rsidR="00DA7AA1" w:rsidRPr="005B6622">
        <w:rPr>
          <w:rFonts w:ascii="Times New Roman" w:hAnsi="Times New Roman" w:cs="Times New Roman"/>
          <w:sz w:val="28"/>
          <w:lang w:val="de-DE"/>
        </w:rPr>
        <w:t xml:space="preserve"> </w:t>
      </w:r>
      <w:r w:rsidR="00854856" w:rsidRPr="005B6622">
        <w:rPr>
          <w:rFonts w:ascii="Times New Roman" w:hAnsi="Times New Roman" w:cs="Times New Roman"/>
          <w:sz w:val="28"/>
          <w:lang w:val="de-DE"/>
        </w:rPr>
        <w:t>mit</w:t>
      </w:r>
      <w:r w:rsidRPr="005B6622">
        <w:rPr>
          <w:rFonts w:ascii="Times New Roman" w:hAnsi="Times New Roman" w:cs="Times New Roman"/>
          <w:sz w:val="28"/>
          <w:lang w:val="de-DE"/>
        </w:rPr>
        <w:t xml:space="preserve"> den Ärmsten solidarisch zu </w:t>
      </w:r>
      <w:r w:rsidR="00F9003E" w:rsidRPr="005B6622">
        <w:rPr>
          <w:rFonts w:ascii="Times New Roman" w:hAnsi="Times New Roman" w:cs="Times New Roman"/>
          <w:sz w:val="28"/>
          <w:lang w:val="de-DE"/>
        </w:rPr>
        <w:t>zeigen</w:t>
      </w:r>
      <w:r w:rsidRPr="005B6622">
        <w:rPr>
          <w:rFonts w:ascii="Times New Roman" w:hAnsi="Times New Roman" w:cs="Times New Roman"/>
          <w:sz w:val="28"/>
          <w:lang w:val="de-DE"/>
        </w:rPr>
        <w:t>. Zusammen mit ihr waren einige Frauen adeliger Abstammung</w:t>
      </w:r>
      <w:r w:rsidR="00A05902" w:rsidRPr="005B6622">
        <w:rPr>
          <w:rFonts w:ascii="Times New Roman" w:hAnsi="Times New Roman" w:cs="Times New Roman"/>
          <w:sz w:val="28"/>
          <w:lang w:val="de-DE"/>
        </w:rPr>
        <w:t xml:space="preserve"> die großen Wohltäter des Werkes</w:t>
      </w:r>
      <w:r w:rsidRPr="005B6622">
        <w:rPr>
          <w:rFonts w:ascii="Times New Roman" w:hAnsi="Times New Roman" w:cs="Times New Roman"/>
          <w:sz w:val="28"/>
          <w:lang w:val="de-DE"/>
        </w:rPr>
        <w:t xml:space="preserve"> und kümmerten sich persönlich um die Patienten.</w:t>
      </w:r>
    </w:p>
    <w:p w14:paraId="279A26F3" w14:textId="77777777" w:rsidR="00A026E8" w:rsidRPr="005B6622" w:rsidRDefault="00A05902" w:rsidP="00B33251">
      <w:pPr>
        <w:spacing w:after="120" w:line="276" w:lineRule="auto"/>
        <w:jc w:val="both"/>
        <w:rPr>
          <w:rFonts w:ascii="Times New Roman" w:hAnsi="Times New Roman" w:cs="Times New Roman"/>
          <w:sz w:val="28"/>
          <w:lang w:val="de-DE"/>
        </w:rPr>
      </w:pPr>
      <w:r w:rsidRPr="005B6622">
        <w:rPr>
          <w:rFonts w:ascii="Times New Roman" w:hAnsi="Times New Roman" w:cs="Times New Roman"/>
          <w:sz w:val="28"/>
          <w:lang w:val="de-DE"/>
        </w:rPr>
        <w:t>Die ersten Kapuziner</w:t>
      </w:r>
      <w:r w:rsidR="00A026E8" w:rsidRPr="005B6622">
        <w:rPr>
          <w:rFonts w:ascii="Times New Roman" w:hAnsi="Times New Roman" w:cs="Times New Roman"/>
          <w:sz w:val="28"/>
          <w:lang w:val="de-DE"/>
        </w:rPr>
        <w:t>, die in Neapel ankamen, wurden in den Räumlichkeiten des Krankenhauses willkommen geheißen und widmeten sich der Unterstützung der "Unheilbaren"</w:t>
      </w:r>
      <w:r w:rsidR="00854856" w:rsidRPr="005B6622">
        <w:rPr>
          <w:rFonts w:ascii="Times New Roman" w:hAnsi="Times New Roman" w:cs="Times New Roman"/>
          <w:sz w:val="28"/>
          <w:lang w:val="de-DE"/>
        </w:rPr>
        <w:t>,</w:t>
      </w:r>
      <w:r w:rsidR="00A026E8" w:rsidRPr="005B6622">
        <w:rPr>
          <w:rFonts w:ascii="Times New Roman" w:hAnsi="Times New Roman" w:cs="Times New Roman"/>
          <w:sz w:val="28"/>
          <w:lang w:val="de-DE"/>
        </w:rPr>
        <w:t xml:space="preserve"> </w:t>
      </w:r>
      <w:r w:rsidRPr="005B6622">
        <w:rPr>
          <w:rFonts w:ascii="Times New Roman" w:hAnsi="Times New Roman" w:cs="Times New Roman"/>
          <w:sz w:val="28"/>
          <w:lang w:val="de-DE"/>
        </w:rPr>
        <w:t>während ein e</w:t>
      </w:r>
      <w:r w:rsidR="00A026E8" w:rsidRPr="005B6622">
        <w:rPr>
          <w:rFonts w:ascii="Times New Roman" w:hAnsi="Times New Roman" w:cs="Times New Roman"/>
          <w:sz w:val="28"/>
          <w:lang w:val="de-DE"/>
        </w:rPr>
        <w:t>ndgültige</w:t>
      </w:r>
      <w:r w:rsidR="00854856" w:rsidRPr="005B6622">
        <w:rPr>
          <w:rFonts w:ascii="Times New Roman" w:hAnsi="Times New Roman" w:cs="Times New Roman"/>
          <w:sz w:val="28"/>
          <w:lang w:val="de-DE"/>
        </w:rPr>
        <w:t>r</w:t>
      </w:r>
      <w:r w:rsidR="00A026E8" w:rsidRPr="005B6622">
        <w:rPr>
          <w:rFonts w:ascii="Times New Roman" w:hAnsi="Times New Roman" w:cs="Times New Roman"/>
          <w:sz w:val="28"/>
          <w:lang w:val="de-DE"/>
        </w:rPr>
        <w:t xml:space="preserve"> </w:t>
      </w:r>
      <w:r w:rsidRPr="005B6622">
        <w:rPr>
          <w:rFonts w:ascii="Times New Roman" w:hAnsi="Times New Roman" w:cs="Times New Roman"/>
          <w:sz w:val="28"/>
          <w:lang w:val="de-DE"/>
        </w:rPr>
        <w:t xml:space="preserve">Wohnort  für sie vorbereitet wurde. </w:t>
      </w:r>
      <w:r w:rsidR="00A026E8" w:rsidRPr="005B6622">
        <w:rPr>
          <w:rFonts w:ascii="Times New Roman" w:hAnsi="Times New Roman" w:cs="Times New Roman"/>
          <w:sz w:val="28"/>
          <w:lang w:val="de-DE"/>
        </w:rPr>
        <w:t>Dasselbe geschah mit den Theatinervätern bei ihrer</w:t>
      </w:r>
      <w:r w:rsidRPr="005B6622">
        <w:rPr>
          <w:rFonts w:ascii="Times New Roman" w:hAnsi="Times New Roman" w:cs="Times New Roman"/>
          <w:sz w:val="28"/>
          <w:lang w:val="de-DE"/>
        </w:rPr>
        <w:t xml:space="preserve"> Ankunft in der Stadt, wobei der hl. Kajetan</w:t>
      </w:r>
      <w:r w:rsidR="00A026E8" w:rsidRPr="005B6622">
        <w:rPr>
          <w:rFonts w:ascii="Times New Roman" w:hAnsi="Times New Roman" w:cs="Times New Roman"/>
          <w:sz w:val="28"/>
          <w:lang w:val="de-DE"/>
        </w:rPr>
        <w:t xml:space="preserve"> Gaetano selbst der Gemein</w:t>
      </w:r>
      <w:r w:rsidRPr="005B6622">
        <w:rPr>
          <w:rFonts w:ascii="Times New Roman" w:hAnsi="Times New Roman" w:cs="Times New Roman"/>
          <w:sz w:val="28"/>
          <w:lang w:val="de-DE"/>
        </w:rPr>
        <w:t>schaft vor</w:t>
      </w:r>
      <w:r w:rsidR="00A026E8" w:rsidRPr="005B6622">
        <w:rPr>
          <w:rFonts w:ascii="Times New Roman" w:hAnsi="Times New Roman" w:cs="Times New Roman"/>
          <w:sz w:val="28"/>
          <w:lang w:val="de-DE"/>
        </w:rPr>
        <w:t>stand.</w:t>
      </w:r>
    </w:p>
    <w:p w14:paraId="5FD4F3C5" w14:textId="77777777" w:rsidR="00A026E8" w:rsidRPr="005B6622" w:rsidRDefault="00A026E8" w:rsidP="00B33251">
      <w:pPr>
        <w:spacing w:after="120" w:line="276" w:lineRule="auto"/>
        <w:jc w:val="both"/>
        <w:rPr>
          <w:rFonts w:ascii="Times New Roman" w:hAnsi="Times New Roman" w:cs="Times New Roman"/>
          <w:sz w:val="28"/>
          <w:lang w:val="de-DE"/>
        </w:rPr>
      </w:pPr>
    </w:p>
    <w:p w14:paraId="0798AEF3" w14:textId="77777777" w:rsidR="007C20F7" w:rsidRPr="005B6622" w:rsidRDefault="00A026E8" w:rsidP="00B33251">
      <w:pPr>
        <w:spacing w:after="120" w:line="276" w:lineRule="auto"/>
        <w:jc w:val="both"/>
        <w:rPr>
          <w:rFonts w:ascii="Times New Roman" w:hAnsi="Times New Roman" w:cs="Times New Roman"/>
          <w:sz w:val="28"/>
          <w:lang w:val="de-DE"/>
        </w:rPr>
      </w:pPr>
      <w:r w:rsidRPr="005B6622">
        <w:rPr>
          <w:rFonts w:ascii="Times New Roman" w:hAnsi="Times New Roman" w:cs="Times New Roman"/>
          <w:sz w:val="28"/>
          <w:lang w:val="de-DE"/>
        </w:rPr>
        <w:t xml:space="preserve">5. Als sich </w:t>
      </w:r>
      <w:r w:rsidR="00854856" w:rsidRPr="005B6622">
        <w:rPr>
          <w:rFonts w:ascii="Times New Roman" w:hAnsi="Times New Roman" w:cs="Times New Roman"/>
          <w:sz w:val="28"/>
          <w:lang w:val="de-DE"/>
        </w:rPr>
        <w:t>das Werk</w:t>
      </w:r>
      <w:r w:rsidRPr="005B6622">
        <w:rPr>
          <w:rFonts w:ascii="Times New Roman" w:hAnsi="Times New Roman" w:cs="Times New Roman"/>
          <w:sz w:val="28"/>
          <w:lang w:val="de-DE"/>
        </w:rPr>
        <w:t xml:space="preserve"> </w:t>
      </w:r>
      <w:r w:rsidR="008340A7" w:rsidRPr="005B6622">
        <w:rPr>
          <w:rFonts w:ascii="Times New Roman" w:hAnsi="Times New Roman" w:cs="Times New Roman"/>
          <w:sz w:val="28"/>
          <w:lang w:val="de-DE"/>
        </w:rPr>
        <w:t xml:space="preserve">in geordneter Weise </w:t>
      </w:r>
      <w:r w:rsidRPr="005B6622">
        <w:rPr>
          <w:rFonts w:ascii="Times New Roman" w:hAnsi="Times New Roman" w:cs="Times New Roman"/>
          <w:sz w:val="28"/>
          <w:lang w:val="de-DE"/>
        </w:rPr>
        <w:t>zu festigen schien und ihre körperlichen Kräfte nachließen, entstand im Herzen von Maria Lorenza ein neuer und intensiver Wunsch nach Pilger</w:t>
      </w:r>
      <w:r w:rsidR="008340A7" w:rsidRPr="005B6622">
        <w:rPr>
          <w:rFonts w:ascii="Times New Roman" w:hAnsi="Times New Roman" w:cs="Times New Roman"/>
          <w:sz w:val="28"/>
          <w:lang w:val="de-DE"/>
        </w:rPr>
        <w:t>schaft</w:t>
      </w:r>
      <w:r w:rsidRPr="005B6622">
        <w:rPr>
          <w:rFonts w:ascii="Times New Roman" w:hAnsi="Times New Roman" w:cs="Times New Roman"/>
          <w:sz w:val="28"/>
          <w:lang w:val="de-DE"/>
        </w:rPr>
        <w:t xml:space="preserve">, um dem </w:t>
      </w:r>
      <w:r w:rsidR="00A20A8A" w:rsidRPr="005B6622">
        <w:rPr>
          <w:rFonts w:ascii="Times New Roman" w:hAnsi="Times New Roman" w:cs="Times New Roman"/>
          <w:sz w:val="28"/>
          <w:lang w:val="de-DE"/>
        </w:rPr>
        <w:t>endgültigen Ziel zuzustreben. Sie</w:t>
      </w:r>
      <w:r w:rsidRPr="005B6622">
        <w:rPr>
          <w:rFonts w:ascii="Times New Roman" w:hAnsi="Times New Roman" w:cs="Times New Roman"/>
          <w:sz w:val="28"/>
          <w:lang w:val="de-DE"/>
        </w:rPr>
        <w:t xml:space="preserve"> wollte das Heilige Land besuchen, </w:t>
      </w:r>
      <w:r w:rsidRPr="005B6622">
        <w:rPr>
          <w:rFonts w:ascii="Times New Roman" w:hAnsi="Times New Roman" w:cs="Times New Roman"/>
          <w:i/>
          <w:sz w:val="28"/>
          <w:lang w:val="de-DE"/>
        </w:rPr>
        <w:t xml:space="preserve">"um </w:t>
      </w:r>
      <w:r w:rsidR="00A20A8A" w:rsidRPr="005B6622">
        <w:rPr>
          <w:rFonts w:ascii="Times New Roman" w:hAnsi="Times New Roman" w:cs="Times New Roman"/>
          <w:i/>
          <w:sz w:val="28"/>
          <w:lang w:val="de-DE"/>
        </w:rPr>
        <w:t>die kostbaren Stätten</w:t>
      </w:r>
      <w:r w:rsidRPr="005B6622">
        <w:rPr>
          <w:rFonts w:ascii="Times New Roman" w:hAnsi="Times New Roman" w:cs="Times New Roman"/>
          <w:i/>
          <w:sz w:val="28"/>
          <w:lang w:val="de-DE"/>
        </w:rPr>
        <w:t xml:space="preserve"> zu verehren, die im Blut des Erlösers gebadet sind".</w:t>
      </w:r>
      <w:r w:rsidRPr="005B6622">
        <w:rPr>
          <w:rFonts w:ascii="Times New Roman" w:hAnsi="Times New Roman" w:cs="Times New Roman"/>
          <w:sz w:val="28"/>
          <w:lang w:val="de-DE"/>
        </w:rPr>
        <w:t xml:space="preserve"> Doch dieser Wunsch wandelte sich, als sie entdeckte, dass es Gott gefälliger war, in Neapel zu bleiben und </w:t>
      </w:r>
      <w:r w:rsidRPr="005B6622">
        <w:rPr>
          <w:rFonts w:ascii="Times New Roman" w:hAnsi="Times New Roman" w:cs="Times New Roman"/>
          <w:i/>
          <w:sz w:val="28"/>
          <w:lang w:val="de-DE"/>
        </w:rPr>
        <w:t>„ein Kloster von Jungfrauen</w:t>
      </w:r>
      <w:r w:rsidR="00A20A8A" w:rsidRPr="005B6622">
        <w:rPr>
          <w:rFonts w:ascii="Times New Roman" w:hAnsi="Times New Roman" w:cs="Times New Roman"/>
          <w:i/>
          <w:sz w:val="28"/>
          <w:lang w:val="de-DE"/>
        </w:rPr>
        <w:t xml:space="preserve"> unter</w:t>
      </w:r>
      <w:r w:rsidRPr="005B6622">
        <w:rPr>
          <w:rFonts w:ascii="Times New Roman" w:hAnsi="Times New Roman" w:cs="Times New Roman"/>
          <w:i/>
          <w:sz w:val="28"/>
          <w:lang w:val="de-DE"/>
        </w:rPr>
        <w:t xml:space="preserve"> </w:t>
      </w:r>
      <w:r w:rsidR="00A20A8A" w:rsidRPr="005B6622">
        <w:rPr>
          <w:rFonts w:ascii="Times New Roman" w:hAnsi="Times New Roman" w:cs="Times New Roman"/>
          <w:i/>
          <w:sz w:val="28"/>
          <w:lang w:val="de-DE"/>
        </w:rPr>
        <w:t>dem Patronat und Namen von Maria von Jerusalem zu errichten</w:t>
      </w:r>
      <w:r w:rsidRPr="005B6622">
        <w:rPr>
          <w:rFonts w:ascii="Times New Roman" w:hAnsi="Times New Roman" w:cs="Times New Roman"/>
          <w:i/>
          <w:sz w:val="28"/>
          <w:lang w:val="de-DE"/>
        </w:rPr>
        <w:t>“</w:t>
      </w:r>
      <w:r w:rsidR="00DA2881">
        <w:rPr>
          <w:rStyle w:val="Rimandonotaapidipagina"/>
          <w:rFonts w:ascii="Times New Roman" w:hAnsi="Times New Roman" w:cs="Times New Roman"/>
          <w:i/>
          <w:sz w:val="28"/>
        </w:rPr>
        <w:footnoteReference w:id="5"/>
      </w:r>
      <w:r w:rsidRPr="005B6622">
        <w:rPr>
          <w:rFonts w:ascii="Times New Roman" w:hAnsi="Times New Roman" w:cs="Times New Roman"/>
          <w:i/>
          <w:sz w:val="28"/>
          <w:lang w:val="de-DE"/>
        </w:rPr>
        <w:t>.</w:t>
      </w:r>
      <w:r w:rsidRPr="005B6622">
        <w:rPr>
          <w:rFonts w:ascii="Times New Roman" w:hAnsi="Times New Roman" w:cs="Times New Roman"/>
          <w:sz w:val="28"/>
          <w:lang w:val="de-DE"/>
        </w:rPr>
        <w:t xml:space="preserve"> </w:t>
      </w:r>
      <w:r w:rsidR="00A20A8A" w:rsidRPr="005B6622">
        <w:rPr>
          <w:rFonts w:ascii="Times New Roman" w:hAnsi="Times New Roman" w:cs="Times New Roman"/>
          <w:sz w:val="28"/>
          <w:lang w:val="de-DE"/>
        </w:rPr>
        <w:t xml:space="preserve">Schon sehr bald </w:t>
      </w:r>
      <w:r w:rsidR="00A20A8A" w:rsidRPr="005B6622">
        <w:rPr>
          <w:rFonts w:ascii="Times New Roman" w:hAnsi="Times New Roman" w:cs="Times New Roman"/>
          <w:sz w:val="28"/>
          <w:lang w:val="de-DE"/>
        </w:rPr>
        <w:lastRenderedPageBreak/>
        <w:t>formte sie eine Gruppe  von Frauen, die sich ganz dem</w:t>
      </w:r>
      <w:r w:rsidRPr="005B6622">
        <w:rPr>
          <w:rFonts w:ascii="Times New Roman" w:hAnsi="Times New Roman" w:cs="Times New Roman"/>
          <w:sz w:val="28"/>
          <w:lang w:val="de-DE"/>
        </w:rPr>
        <w:t xml:space="preserve"> Gebet und </w:t>
      </w:r>
      <w:r w:rsidR="00443670" w:rsidRPr="005B6622">
        <w:rPr>
          <w:rFonts w:ascii="Times New Roman" w:hAnsi="Times New Roman" w:cs="Times New Roman"/>
          <w:sz w:val="28"/>
          <w:lang w:val="de-DE"/>
        </w:rPr>
        <w:t xml:space="preserve">der </w:t>
      </w:r>
      <w:r w:rsidRPr="005B6622">
        <w:rPr>
          <w:rFonts w:ascii="Times New Roman" w:hAnsi="Times New Roman" w:cs="Times New Roman"/>
          <w:sz w:val="28"/>
          <w:lang w:val="de-DE"/>
        </w:rPr>
        <w:t>Einsamkeit</w:t>
      </w:r>
      <w:r w:rsidR="00443670" w:rsidRPr="005B6622">
        <w:rPr>
          <w:rFonts w:ascii="Times New Roman" w:hAnsi="Times New Roman" w:cs="Times New Roman"/>
          <w:sz w:val="28"/>
          <w:lang w:val="de-DE"/>
        </w:rPr>
        <w:t xml:space="preserve"> widmeten und </w:t>
      </w:r>
      <w:r w:rsidRPr="005B6622">
        <w:rPr>
          <w:rFonts w:ascii="Times New Roman" w:hAnsi="Times New Roman" w:cs="Times New Roman"/>
          <w:sz w:val="28"/>
          <w:lang w:val="de-DE"/>
        </w:rPr>
        <w:t xml:space="preserve">mit der gemeinsamen Rezitation des </w:t>
      </w:r>
      <w:r w:rsidR="00443670" w:rsidRPr="005B6622">
        <w:rPr>
          <w:rFonts w:ascii="Times New Roman" w:hAnsi="Times New Roman" w:cs="Times New Roman"/>
          <w:sz w:val="28"/>
          <w:lang w:val="de-DE"/>
        </w:rPr>
        <w:t xml:space="preserve">Stundengebetes </w:t>
      </w:r>
      <w:r w:rsidRPr="005B6622">
        <w:rPr>
          <w:rFonts w:ascii="Times New Roman" w:hAnsi="Times New Roman" w:cs="Times New Roman"/>
          <w:sz w:val="28"/>
          <w:lang w:val="de-DE"/>
        </w:rPr>
        <w:t>begann</w:t>
      </w:r>
      <w:r w:rsidR="00443670" w:rsidRPr="005B6622">
        <w:rPr>
          <w:rFonts w:ascii="Times New Roman" w:hAnsi="Times New Roman" w:cs="Times New Roman"/>
          <w:sz w:val="28"/>
          <w:lang w:val="de-DE"/>
        </w:rPr>
        <w:t>en</w:t>
      </w:r>
      <w:r w:rsidRPr="005B6622">
        <w:rPr>
          <w:rFonts w:ascii="Times New Roman" w:hAnsi="Times New Roman" w:cs="Times New Roman"/>
          <w:sz w:val="28"/>
          <w:lang w:val="de-DE"/>
        </w:rPr>
        <w:t>.</w:t>
      </w:r>
      <w:r w:rsidR="00A20A8A" w:rsidRPr="005B6622">
        <w:rPr>
          <w:rFonts w:ascii="Times New Roman" w:hAnsi="Times New Roman" w:cs="Times New Roman"/>
          <w:sz w:val="28"/>
          <w:lang w:val="de-DE"/>
        </w:rPr>
        <w:t xml:space="preserve"> </w:t>
      </w:r>
      <w:r w:rsidRPr="005B6622">
        <w:rPr>
          <w:rFonts w:ascii="Times New Roman" w:hAnsi="Times New Roman" w:cs="Times New Roman"/>
          <w:sz w:val="28"/>
          <w:lang w:val="de-DE"/>
        </w:rPr>
        <w:t>Mit der geistlichen Begleitung des hl</w:t>
      </w:r>
      <w:r w:rsidR="00443670" w:rsidRPr="005B6622">
        <w:rPr>
          <w:rFonts w:ascii="Times New Roman" w:hAnsi="Times New Roman" w:cs="Times New Roman"/>
          <w:sz w:val="28"/>
          <w:lang w:val="de-DE"/>
        </w:rPr>
        <w:t xml:space="preserve">. Kajetan und trotz </w:t>
      </w:r>
      <w:r w:rsidR="007C20F7" w:rsidRPr="005B6622">
        <w:rPr>
          <w:rFonts w:ascii="Times New Roman" w:hAnsi="Times New Roman" w:cs="Times New Roman"/>
          <w:sz w:val="28"/>
          <w:lang w:val="de-DE"/>
        </w:rPr>
        <w:t>Einschränkungen durch K</w:t>
      </w:r>
      <w:r w:rsidR="00854856" w:rsidRPr="005B6622">
        <w:rPr>
          <w:rFonts w:ascii="Times New Roman" w:hAnsi="Times New Roman" w:cs="Times New Roman"/>
          <w:sz w:val="28"/>
          <w:lang w:val="de-DE"/>
        </w:rPr>
        <w:t>r</w:t>
      </w:r>
      <w:r w:rsidR="007C20F7" w:rsidRPr="005B6622">
        <w:rPr>
          <w:rFonts w:ascii="Times New Roman" w:hAnsi="Times New Roman" w:cs="Times New Roman"/>
          <w:sz w:val="28"/>
          <w:lang w:val="de-DE"/>
        </w:rPr>
        <w:t xml:space="preserve">ankheit und Alter machte sich Maria Lorenza an die Arbeit und erhielt 1535 die päpstliche Genehmigungsbulle für das neue Kloster der </w:t>
      </w:r>
      <w:r w:rsidR="007C20F7" w:rsidRPr="005B6622">
        <w:rPr>
          <w:rFonts w:ascii="Times New Roman" w:hAnsi="Times New Roman" w:cs="Times New Roman"/>
          <w:i/>
          <w:sz w:val="28"/>
          <w:lang w:val="de-DE"/>
        </w:rPr>
        <w:t>"Nonnen des Dritten Ordens des Heiligen Franziskus gemäss</w:t>
      </w:r>
      <w:r w:rsidR="00854856" w:rsidRPr="005B6622">
        <w:rPr>
          <w:rFonts w:ascii="Times New Roman" w:hAnsi="Times New Roman" w:cs="Times New Roman"/>
          <w:i/>
          <w:sz w:val="28"/>
          <w:lang w:val="de-DE"/>
        </w:rPr>
        <w:t xml:space="preserve"> der Regel der hl</w:t>
      </w:r>
      <w:r w:rsidR="007C20F7" w:rsidRPr="005B6622">
        <w:rPr>
          <w:rFonts w:ascii="Times New Roman" w:hAnsi="Times New Roman" w:cs="Times New Roman"/>
          <w:i/>
          <w:sz w:val="28"/>
          <w:lang w:val="de-DE"/>
        </w:rPr>
        <w:t>. Klara"</w:t>
      </w:r>
      <w:r w:rsidR="00DA2881">
        <w:rPr>
          <w:rStyle w:val="Rimandonotaapidipagina"/>
          <w:rFonts w:ascii="Times New Roman" w:hAnsi="Times New Roman" w:cs="Times New Roman"/>
          <w:i/>
          <w:sz w:val="28"/>
        </w:rPr>
        <w:footnoteReference w:id="6"/>
      </w:r>
      <w:r w:rsidR="007C20F7" w:rsidRPr="005B6622">
        <w:rPr>
          <w:rFonts w:ascii="Times New Roman" w:hAnsi="Times New Roman" w:cs="Times New Roman"/>
          <w:i/>
          <w:sz w:val="28"/>
          <w:lang w:val="de-DE"/>
        </w:rPr>
        <w:t>.</w:t>
      </w:r>
      <w:r w:rsidR="007C20F7" w:rsidRPr="005B6622">
        <w:rPr>
          <w:rFonts w:ascii="Times New Roman" w:hAnsi="Times New Roman" w:cs="Times New Roman"/>
          <w:sz w:val="28"/>
          <w:lang w:val="de-DE"/>
        </w:rPr>
        <w:t xml:space="preserve"> Der ursprüngliche Wohnsitz befand sich auf dem Gelände des gleichen Krankenhauses.</w:t>
      </w:r>
    </w:p>
    <w:p w14:paraId="077C66B7" w14:textId="77777777" w:rsidR="007C20F7" w:rsidRPr="005B6622" w:rsidRDefault="007C20F7" w:rsidP="00B33251">
      <w:pPr>
        <w:spacing w:after="120" w:line="276" w:lineRule="auto"/>
        <w:jc w:val="both"/>
        <w:rPr>
          <w:rFonts w:ascii="Times New Roman" w:hAnsi="Times New Roman" w:cs="Times New Roman"/>
          <w:sz w:val="28"/>
          <w:lang w:val="de-DE"/>
        </w:rPr>
      </w:pPr>
    </w:p>
    <w:p w14:paraId="4A7D2411" w14:textId="77777777" w:rsidR="00A026E8" w:rsidRPr="0079392C" w:rsidRDefault="00CC2928" w:rsidP="00B33251">
      <w:pPr>
        <w:spacing w:after="120" w:line="276" w:lineRule="auto"/>
        <w:jc w:val="both"/>
        <w:rPr>
          <w:rFonts w:ascii="Times New Roman" w:hAnsi="Times New Roman" w:cs="Times New Roman"/>
          <w:sz w:val="28"/>
        </w:rPr>
      </w:pPr>
      <w:r w:rsidRPr="005B6622">
        <w:rPr>
          <w:rFonts w:ascii="Times New Roman" w:hAnsi="Times New Roman" w:cs="Times New Roman"/>
          <w:sz w:val="28"/>
          <w:lang w:val="de-DE"/>
        </w:rPr>
        <w:t>Mari</w:t>
      </w:r>
      <w:r w:rsidR="00A026E8" w:rsidRPr="005B6622">
        <w:rPr>
          <w:rFonts w:ascii="Times New Roman" w:hAnsi="Times New Roman" w:cs="Times New Roman"/>
          <w:sz w:val="28"/>
          <w:lang w:val="de-DE"/>
        </w:rPr>
        <w:t xml:space="preserve">a Lorenza machte sich daran, die Zukunft des Klosters zu sichern, indem sie Normen und Richtlinien auf der Grundlage der </w:t>
      </w:r>
      <w:r w:rsidRPr="005B6622">
        <w:rPr>
          <w:rFonts w:ascii="Times New Roman" w:hAnsi="Times New Roman" w:cs="Times New Roman"/>
          <w:sz w:val="28"/>
          <w:lang w:val="de-DE"/>
        </w:rPr>
        <w:t xml:space="preserve">Regel der hl. </w:t>
      </w:r>
      <w:r>
        <w:rPr>
          <w:rFonts w:ascii="Times New Roman" w:hAnsi="Times New Roman" w:cs="Times New Roman"/>
          <w:sz w:val="28"/>
        </w:rPr>
        <w:t>Klara</w:t>
      </w:r>
      <w:r w:rsidR="00A026E8" w:rsidRPr="0079392C">
        <w:rPr>
          <w:rFonts w:ascii="Times New Roman" w:hAnsi="Times New Roman" w:cs="Times New Roman"/>
          <w:sz w:val="28"/>
        </w:rPr>
        <w:t xml:space="preserve">, der </w:t>
      </w:r>
      <w:r>
        <w:rPr>
          <w:rFonts w:ascii="Times New Roman" w:hAnsi="Times New Roman" w:cs="Times New Roman"/>
          <w:sz w:val="28"/>
        </w:rPr>
        <w:t>Satzungen der hl. K</w:t>
      </w:r>
      <w:r w:rsidR="00A026E8" w:rsidRPr="0079392C">
        <w:rPr>
          <w:rFonts w:ascii="Times New Roman" w:hAnsi="Times New Roman" w:cs="Times New Roman"/>
          <w:sz w:val="28"/>
        </w:rPr>
        <w:t xml:space="preserve">oletta und der </w:t>
      </w:r>
      <w:r>
        <w:rPr>
          <w:rFonts w:ascii="Times New Roman" w:hAnsi="Times New Roman" w:cs="Times New Roman"/>
          <w:sz w:val="28"/>
        </w:rPr>
        <w:t>Reform</w:t>
      </w:r>
      <w:r w:rsidR="005A1B77">
        <w:rPr>
          <w:rFonts w:ascii="Times New Roman" w:hAnsi="Times New Roman" w:cs="Times New Roman"/>
          <w:sz w:val="28"/>
        </w:rPr>
        <w:t>e</w:t>
      </w:r>
      <w:r>
        <w:rPr>
          <w:rFonts w:ascii="Times New Roman" w:hAnsi="Times New Roman" w:cs="Times New Roman"/>
          <w:sz w:val="28"/>
        </w:rPr>
        <w:t>rfahrung der Kapuziner verfasste. Sie bemühte sich auch</w:t>
      </w:r>
      <w:r w:rsidR="00A026E8" w:rsidRPr="0079392C">
        <w:rPr>
          <w:rFonts w:ascii="Times New Roman" w:hAnsi="Times New Roman" w:cs="Times New Roman"/>
          <w:sz w:val="28"/>
        </w:rPr>
        <w:t>, den verschiedenen rechtlichen Aspekten der Stiftung mit Hilfe von päpstlichen Dokumenten einen soliden institutionellen Rahmen zu geben. Im folgenden Jahr durfte sie die Zahl der Nonnen auf dreiunddreißig erhöhen, ein beredtes Symbol für eine Gemeinschaft, die die Mysterien der irdischen Jahre des Herrn Jesus erlebbar machen will</w:t>
      </w:r>
      <w:r w:rsidR="00BA7E7F">
        <w:rPr>
          <w:rStyle w:val="Rimandonotaapidipagina"/>
          <w:rFonts w:ascii="Times New Roman" w:hAnsi="Times New Roman" w:cs="Times New Roman"/>
          <w:sz w:val="28"/>
        </w:rPr>
        <w:footnoteReference w:id="7"/>
      </w:r>
      <w:r w:rsidR="00A026E8" w:rsidRPr="0079392C">
        <w:rPr>
          <w:rFonts w:ascii="Times New Roman" w:hAnsi="Times New Roman" w:cs="Times New Roman"/>
          <w:sz w:val="28"/>
        </w:rPr>
        <w:t>.</w:t>
      </w:r>
    </w:p>
    <w:p w14:paraId="3DDD72BF" w14:textId="77777777" w:rsidR="009E59A7" w:rsidRPr="0079392C" w:rsidRDefault="00CC2928" w:rsidP="00B33251">
      <w:pPr>
        <w:spacing w:after="120" w:line="276" w:lineRule="auto"/>
        <w:jc w:val="both"/>
        <w:rPr>
          <w:rFonts w:ascii="Times New Roman" w:hAnsi="Times New Roman" w:cs="Times New Roman"/>
          <w:sz w:val="28"/>
        </w:rPr>
      </w:pPr>
      <w:r>
        <w:rPr>
          <w:rFonts w:ascii="Times New Roman" w:hAnsi="Times New Roman" w:cs="Times New Roman"/>
          <w:sz w:val="28"/>
        </w:rPr>
        <w:t>Schließlich ist es der Papst</w:t>
      </w:r>
      <w:r w:rsidR="00854856">
        <w:rPr>
          <w:rFonts w:ascii="Times New Roman" w:hAnsi="Times New Roman" w:cs="Times New Roman"/>
          <w:sz w:val="28"/>
        </w:rPr>
        <w:t>,</w:t>
      </w:r>
      <w:r>
        <w:rPr>
          <w:rFonts w:ascii="Times New Roman" w:hAnsi="Times New Roman" w:cs="Times New Roman"/>
          <w:sz w:val="28"/>
        </w:rPr>
        <w:t xml:space="preserve"> der durch ein "motu proprio"</w:t>
      </w:r>
      <w:r w:rsidR="00A026E8" w:rsidRPr="0079392C">
        <w:rPr>
          <w:rFonts w:ascii="Times New Roman" w:hAnsi="Times New Roman" w:cs="Times New Roman"/>
          <w:sz w:val="28"/>
        </w:rPr>
        <w:t xml:space="preserve"> das Kloster Santa Maria di Gerusalemm</w:t>
      </w:r>
      <w:r w:rsidR="0004493C">
        <w:rPr>
          <w:rFonts w:ascii="Times New Roman" w:hAnsi="Times New Roman" w:cs="Times New Roman"/>
          <w:sz w:val="28"/>
        </w:rPr>
        <w:t xml:space="preserve">e </w:t>
      </w:r>
      <w:r w:rsidR="00854856">
        <w:rPr>
          <w:rFonts w:ascii="Times New Roman" w:hAnsi="Times New Roman" w:cs="Times New Roman"/>
          <w:sz w:val="28"/>
        </w:rPr>
        <w:t xml:space="preserve">in gleicher Weise </w:t>
      </w:r>
      <w:r w:rsidR="0004493C">
        <w:rPr>
          <w:rFonts w:ascii="Times New Roman" w:hAnsi="Times New Roman" w:cs="Times New Roman"/>
          <w:sz w:val="28"/>
        </w:rPr>
        <w:t>anerkennt wie jene</w:t>
      </w:r>
      <w:r w:rsidR="00A026E8" w:rsidRPr="0079392C">
        <w:rPr>
          <w:rFonts w:ascii="Times New Roman" w:hAnsi="Times New Roman" w:cs="Times New Roman"/>
          <w:sz w:val="28"/>
        </w:rPr>
        <w:t xml:space="preserve"> des Ordens </w:t>
      </w:r>
      <w:r w:rsidR="0004493C">
        <w:rPr>
          <w:rFonts w:ascii="Times New Roman" w:hAnsi="Times New Roman" w:cs="Times New Roman"/>
          <w:sz w:val="28"/>
        </w:rPr>
        <w:t>der hl. Klara, in denen die</w:t>
      </w:r>
      <w:r w:rsidR="00A026E8" w:rsidRPr="0079392C">
        <w:rPr>
          <w:rFonts w:ascii="Times New Roman" w:hAnsi="Times New Roman" w:cs="Times New Roman"/>
          <w:sz w:val="28"/>
        </w:rPr>
        <w:t xml:space="preserve"> erste Regel "sehr streng" eingehalten wird</w:t>
      </w:r>
      <w:r w:rsidR="0004493C">
        <w:rPr>
          <w:rFonts w:ascii="Times New Roman" w:hAnsi="Times New Roman" w:cs="Times New Roman"/>
          <w:sz w:val="28"/>
        </w:rPr>
        <w:t>. Darin ist auch</w:t>
      </w:r>
      <w:r w:rsidR="00854856">
        <w:rPr>
          <w:rFonts w:ascii="Times New Roman" w:hAnsi="Times New Roman" w:cs="Times New Roman"/>
          <w:sz w:val="28"/>
        </w:rPr>
        <w:t xml:space="preserve"> </w:t>
      </w:r>
      <w:r w:rsidR="005A1B77">
        <w:rPr>
          <w:rFonts w:ascii="Times New Roman" w:hAnsi="Times New Roman" w:cs="Times New Roman"/>
          <w:sz w:val="28"/>
        </w:rPr>
        <w:t>vorge</w:t>
      </w:r>
      <w:r w:rsidR="00A026E8" w:rsidRPr="0079392C">
        <w:rPr>
          <w:rFonts w:ascii="Times New Roman" w:hAnsi="Times New Roman" w:cs="Times New Roman"/>
          <w:sz w:val="28"/>
        </w:rPr>
        <w:t>sehen, dass die "</w:t>
      </w:r>
      <w:r w:rsidR="00854856">
        <w:rPr>
          <w:rFonts w:ascii="Times New Roman" w:hAnsi="Times New Roman" w:cs="Times New Roman"/>
          <w:sz w:val="28"/>
        </w:rPr>
        <w:t>Brü</w:t>
      </w:r>
      <w:r w:rsidR="005A1B77">
        <w:rPr>
          <w:rFonts w:ascii="Times New Roman" w:hAnsi="Times New Roman" w:cs="Times New Roman"/>
          <w:sz w:val="28"/>
        </w:rPr>
        <w:t>der d</w:t>
      </w:r>
      <w:r w:rsidR="00A026E8" w:rsidRPr="0079392C">
        <w:rPr>
          <w:rFonts w:ascii="Times New Roman" w:hAnsi="Times New Roman" w:cs="Times New Roman"/>
          <w:sz w:val="28"/>
        </w:rPr>
        <w:t>e</w:t>
      </w:r>
      <w:r w:rsidR="005A1B77">
        <w:rPr>
          <w:rFonts w:ascii="Times New Roman" w:hAnsi="Times New Roman" w:cs="Times New Roman"/>
          <w:sz w:val="28"/>
        </w:rPr>
        <w:t>s</w:t>
      </w:r>
      <w:r w:rsidR="00A026E8" w:rsidRPr="0079392C">
        <w:rPr>
          <w:rFonts w:ascii="Times New Roman" w:hAnsi="Times New Roman" w:cs="Times New Roman"/>
          <w:sz w:val="28"/>
        </w:rPr>
        <w:t xml:space="preserve"> Orden</w:t>
      </w:r>
      <w:r w:rsidR="005A1B77">
        <w:rPr>
          <w:rFonts w:ascii="Times New Roman" w:hAnsi="Times New Roman" w:cs="Times New Roman"/>
          <w:sz w:val="28"/>
        </w:rPr>
        <w:t>s</w:t>
      </w:r>
      <w:r w:rsidR="00A026E8" w:rsidRPr="0079392C">
        <w:rPr>
          <w:rFonts w:ascii="Times New Roman" w:hAnsi="Times New Roman" w:cs="Times New Roman"/>
          <w:sz w:val="28"/>
        </w:rPr>
        <w:t xml:space="preserve"> des Heiligen Franziskus namens Kapuziner “</w:t>
      </w:r>
      <w:r w:rsidR="005A1B77">
        <w:rPr>
          <w:rFonts w:ascii="Times New Roman" w:hAnsi="Times New Roman" w:cs="Times New Roman"/>
          <w:sz w:val="28"/>
        </w:rPr>
        <w:t xml:space="preserve"> für immer deren geistliche Begleiter</w:t>
      </w:r>
      <w:r w:rsidR="00A026E8" w:rsidRPr="0079392C">
        <w:rPr>
          <w:rFonts w:ascii="Times New Roman" w:hAnsi="Times New Roman" w:cs="Times New Roman"/>
          <w:sz w:val="28"/>
        </w:rPr>
        <w:t xml:space="preserve"> und </w:t>
      </w:r>
      <w:r w:rsidR="005A1B77">
        <w:rPr>
          <w:rFonts w:ascii="Times New Roman" w:hAnsi="Times New Roman" w:cs="Times New Roman"/>
          <w:sz w:val="28"/>
        </w:rPr>
        <w:t>Visitatoren</w:t>
      </w:r>
      <w:r w:rsidR="00854856">
        <w:rPr>
          <w:rFonts w:ascii="Times New Roman" w:hAnsi="Times New Roman" w:cs="Times New Roman"/>
          <w:sz w:val="28"/>
        </w:rPr>
        <w:t xml:space="preserve"> sein sollten</w:t>
      </w:r>
      <w:r w:rsidR="00BA7E7F">
        <w:rPr>
          <w:rStyle w:val="Rimandonotaapidipagina"/>
          <w:rFonts w:ascii="Times New Roman" w:hAnsi="Times New Roman" w:cs="Times New Roman"/>
          <w:sz w:val="28"/>
        </w:rPr>
        <w:footnoteReference w:id="8"/>
      </w:r>
      <w:r w:rsidR="00A026E8" w:rsidRPr="0079392C">
        <w:rPr>
          <w:rFonts w:ascii="Times New Roman" w:hAnsi="Times New Roman" w:cs="Times New Roman"/>
          <w:sz w:val="28"/>
        </w:rPr>
        <w:t>.</w:t>
      </w:r>
    </w:p>
    <w:p w14:paraId="7387E9AB" w14:textId="77777777" w:rsidR="00A026E8" w:rsidRDefault="00A026E8" w:rsidP="00B33251">
      <w:pPr>
        <w:spacing w:after="120" w:line="276" w:lineRule="auto"/>
        <w:rPr>
          <w:rFonts w:ascii="Times New Roman" w:hAnsi="Times New Roman" w:cs="Times New Roman"/>
        </w:rPr>
      </w:pPr>
    </w:p>
    <w:p w14:paraId="401C2E9F" w14:textId="77777777" w:rsidR="00A026E8" w:rsidRPr="0079392C" w:rsidRDefault="005A1B77" w:rsidP="00B33251">
      <w:pPr>
        <w:spacing w:after="120" w:line="276" w:lineRule="auto"/>
        <w:jc w:val="both"/>
        <w:rPr>
          <w:rFonts w:ascii="Times New Roman" w:hAnsi="Times New Roman" w:cs="Times New Roman"/>
          <w:sz w:val="28"/>
        </w:rPr>
      </w:pPr>
      <w:r>
        <w:rPr>
          <w:rFonts w:ascii="Times New Roman" w:hAnsi="Times New Roman" w:cs="Times New Roman"/>
          <w:sz w:val="28"/>
        </w:rPr>
        <w:t>6. Die ehrwürdige</w:t>
      </w:r>
      <w:r w:rsidR="00854856">
        <w:rPr>
          <w:rFonts w:ascii="Times New Roman" w:hAnsi="Times New Roman" w:cs="Times New Roman"/>
          <w:sz w:val="28"/>
        </w:rPr>
        <w:t xml:space="preserve"> Mutter</w:t>
      </w:r>
      <w:r w:rsidR="00A026E8" w:rsidRPr="0079392C">
        <w:rPr>
          <w:rFonts w:ascii="Times New Roman" w:hAnsi="Times New Roman" w:cs="Times New Roman"/>
          <w:sz w:val="28"/>
        </w:rPr>
        <w:t xml:space="preserve"> beendete ihre irdische Pilgerreise wahrscheinlich im Jahr 1539,</w:t>
      </w:r>
      <w:r>
        <w:rPr>
          <w:rFonts w:ascii="Times New Roman" w:hAnsi="Times New Roman" w:cs="Times New Roman"/>
          <w:sz w:val="28"/>
        </w:rPr>
        <w:t xml:space="preserve"> und </w:t>
      </w:r>
      <w:r w:rsidR="00854856">
        <w:rPr>
          <w:rFonts w:ascii="Times New Roman" w:hAnsi="Times New Roman" w:cs="Times New Roman"/>
          <w:sz w:val="28"/>
        </w:rPr>
        <w:t xml:space="preserve">in </w:t>
      </w:r>
      <w:r>
        <w:rPr>
          <w:rFonts w:ascii="Times New Roman" w:hAnsi="Times New Roman" w:cs="Times New Roman"/>
          <w:sz w:val="28"/>
        </w:rPr>
        <w:t>die</w:t>
      </w:r>
      <w:r w:rsidR="00A026E8" w:rsidRPr="0079392C">
        <w:rPr>
          <w:rFonts w:ascii="Times New Roman" w:hAnsi="Times New Roman" w:cs="Times New Roman"/>
          <w:sz w:val="28"/>
        </w:rPr>
        <w:t xml:space="preserve"> erhoffte himmlische Heiligen Stadt </w:t>
      </w:r>
      <w:r w:rsidR="00854856">
        <w:rPr>
          <w:rFonts w:ascii="Times New Roman" w:hAnsi="Times New Roman" w:cs="Times New Roman"/>
          <w:sz w:val="28"/>
        </w:rPr>
        <w:t>gelangte</w:t>
      </w:r>
      <w:r>
        <w:rPr>
          <w:rFonts w:ascii="Times New Roman" w:hAnsi="Times New Roman" w:cs="Times New Roman"/>
          <w:sz w:val="28"/>
        </w:rPr>
        <w:t xml:space="preserve">. Sie </w:t>
      </w:r>
      <w:r w:rsidRPr="0079392C">
        <w:rPr>
          <w:rFonts w:ascii="Times New Roman" w:hAnsi="Times New Roman" w:cs="Times New Roman"/>
          <w:sz w:val="28"/>
        </w:rPr>
        <w:t>hinterließ</w:t>
      </w:r>
      <w:r>
        <w:rPr>
          <w:rFonts w:ascii="Times New Roman" w:hAnsi="Times New Roman" w:cs="Times New Roman"/>
          <w:sz w:val="28"/>
        </w:rPr>
        <w:t xml:space="preserve"> </w:t>
      </w:r>
      <w:r w:rsidR="00854856">
        <w:rPr>
          <w:rFonts w:ascii="Times New Roman" w:hAnsi="Times New Roman" w:cs="Times New Roman"/>
          <w:sz w:val="28"/>
        </w:rPr>
        <w:t xml:space="preserve"> auf dem Weg tiefe</w:t>
      </w:r>
      <w:r w:rsidR="00A026E8" w:rsidRPr="0079392C">
        <w:rPr>
          <w:rFonts w:ascii="Times New Roman" w:hAnsi="Times New Roman" w:cs="Times New Roman"/>
          <w:sz w:val="28"/>
        </w:rPr>
        <w:t xml:space="preserve"> Spuren ihres persönlichen Zeugnisses der Hingabe an Gott, die Grundlagen der in der Arbeit des Krankenhauses</w:t>
      </w:r>
      <w:r w:rsidR="006F070B">
        <w:rPr>
          <w:rFonts w:ascii="Times New Roman" w:hAnsi="Times New Roman" w:cs="Times New Roman"/>
          <w:sz w:val="28"/>
        </w:rPr>
        <w:t xml:space="preserve"> der Unheilbaren</w:t>
      </w:r>
      <w:r w:rsidR="00A026E8" w:rsidRPr="0079392C">
        <w:rPr>
          <w:rFonts w:ascii="Times New Roman" w:hAnsi="Times New Roman" w:cs="Times New Roman"/>
          <w:sz w:val="28"/>
        </w:rPr>
        <w:t xml:space="preserve"> organisierten Nächstenliebe und vor allem ein</w:t>
      </w:r>
      <w:r w:rsidR="006F070B">
        <w:rPr>
          <w:rFonts w:ascii="Times New Roman" w:hAnsi="Times New Roman" w:cs="Times New Roman"/>
          <w:sz w:val="28"/>
        </w:rPr>
        <w:t>en klaren</w:t>
      </w:r>
      <w:r w:rsidR="00A026E8" w:rsidRPr="0079392C">
        <w:rPr>
          <w:rFonts w:ascii="Times New Roman" w:hAnsi="Times New Roman" w:cs="Times New Roman"/>
          <w:sz w:val="28"/>
        </w:rPr>
        <w:t xml:space="preserve"> Ausgangspunkt mit einem grundlegenden juristischen Rahmen </w:t>
      </w:r>
      <w:r w:rsidR="006F070B">
        <w:rPr>
          <w:rFonts w:ascii="Times New Roman" w:hAnsi="Times New Roman" w:cs="Times New Roman"/>
          <w:sz w:val="28"/>
        </w:rPr>
        <w:t xml:space="preserve">für den entstehenden Orden der </w:t>
      </w:r>
      <w:r w:rsidR="00A026E8" w:rsidRPr="0079392C">
        <w:rPr>
          <w:rFonts w:ascii="Times New Roman" w:hAnsi="Times New Roman" w:cs="Times New Roman"/>
          <w:sz w:val="28"/>
        </w:rPr>
        <w:t>Klarissen</w:t>
      </w:r>
      <w:r w:rsidR="006F070B">
        <w:rPr>
          <w:rFonts w:ascii="Times New Roman" w:hAnsi="Times New Roman" w:cs="Times New Roman"/>
          <w:sz w:val="28"/>
        </w:rPr>
        <w:t>-Kapuzinerinnen,</w:t>
      </w:r>
      <w:r w:rsidR="00A026E8" w:rsidRPr="0079392C">
        <w:rPr>
          <w:rFonts w:ascii="Times New Roman" w:hAnsi="Times New Roman" w:cs="Times New Roman"/>
          <w:sz w:val="28"/>
        </w:rPr>
        <w:t xml:space="preserve"> in dem viele Frauen </w:t>
      </w:r>
      <w:r w:rsidR="006F070B">
        <w:rPr>
          <w:rFonts w:ascii="Times New Roman" w:hAnsi="Times New Roman" w:cs="Times New Roman"/>
          <w:sz w:val="28"/>
        </w:rPr>
        <w:t xml:space="preserve">einen geigneten </w:t>
      </w:r>
      <w:r w:rsidR="00A026E8" w:rsidRPr="0079392C">
        <w:rPr>
          <w:rFonts w:ascii="Times New Roman" w:hAnsi="Times New Roman" w:cs="Times New Roman"/>
          <w:sz w:val="28"/>
        </w:rPr>
        <w:t xml:space="preserve">Raum fanden, </w:t>
      </w:r>
      <w:r w:rsidR="00854856">
        <w:rPr>
          <w:rFonts w:ascii="Times New Roman" w:hAnsi="Times New Roman" w:cs="Times New Roman"/>
          <w:sz w:val="28"/>
        </w:rPr>
        <w:t>fü</w:t>
      </w:r>
      <w:r w:rsidR="006F070B">
        <w:rPr>
          <w:rFonts w:ascii="Times New Roman" w:hAnsi="Times New Roman" w:cs="Times New Roman"/>
          <w:sz w:val="28"/>
        </w:rPr>
        <w:t xml:space="preserve">r ein </w:t>
      </w:r>
      <w:r w:rsidR="006F070B" w:rsidRPr="0079392C">
        <w:rPr>
          <w:rFonts w:ascii="Times New Roman" w:hAnsi="Times New Roman" w:cs="Times New Roman"/>
          <w:sz w:val="28"/>
        </w:rPr>
        <w:t>kontemplati</w:t>
      </w:r>
      <w:r w:rsidR="006F070B">
        <w:rPr>
          <w:rFonts w:ascii="Times New Roman" w:hAnsi="Times New Roman" w:cs="Times New Roman"/>
          <w:sz w:val="28"/>
        </w:rPr>
        <w:t>ves Leben im Geiste der Reform</w:t>
      </w:r>
      <w:r w:rsidR="00A026E8" w:rsidRPr="0079392C">
        <w:rPr>
          <w:rFonts w:ascii="Times New Roman" w:hAnsi="Times New Roman" w:cs="Times New Roman"/>
          <w:sz w:val="28"/>
        </w:rPr>
        <w:t>.</w:t>
      </w:r>
    </w:p>
    <w:p w14:paraId="14355A03" w14:textId="77777777" w:rsidR="00A026E8" w:rsidRPr="0079392C" w:rsidRDefault="00A026E8" w:rsidP="00B33251">
      <w:pPr>
        <w:spacing w:after="120" w:line="276" w:lineRule="auto"/>
        <w:jc w:val="both"/>
        <w:rPr>
          <w:rFonts w:ascii="Times New Roman" w:hAnsi="Times New Roman" w:cs="Times New Roman"/>
          <w:sz w:val="28"/>
        </w:rPr>
      </w:pPr>
      <w:r w:rsidRPr="0079392C">
        <w:rPr>
          <w:rFonts w:ascii="Times New Roman" w:hAnsi="Times New Roman" w:cs="Times New Roman"/>
          <w:sz w:val="28"/>
        </w:rPr>
        <w:t xml:space="preserve">In den folgenden Jahrzehnten folgten die Gründungen von Klöstern, </w:t>
      </w:r>
      <w:r w:rsidR="00AB6BD2">
        <w:rPr>
          <w:rFonts w:ascii="Times New Roman" w:hAnsi="Times New Roman" w:cs="Times New Roman"/>
          <w:sz w:val="28"/>
        </w:rPr>
        <w:t xml:space="preserve">in denen sich </w:t>
      </w:r>
      <w:r w:rsidRPr="0079392C">
        <w:rPr>
          <w:rFonts w:ascii="Times New Roman" w:hAnsi="Times New Roman" w:cs="Times New Roman"/>
          <w:sz w:val="28"/>
        </w:rPr>
        <w:t xml:space="preserve">Gruppen von Frauen </w:t>
      </w:r>
      <w:r w:rsidR="00AB6BD2">
        <w:rPr>
          <w:rFonts w:ascii="Times New Roman" w:hAnsi="Times New Roman" w:cs="Times New Roman"/>
          <w:sz w:val="28"/>
        </w:rPr>
        <w:t>sammelten, die</w:t>
      </w:r>
      <w:r w:rsidRPr="0079392C">
        <w:rPr>
          <w:rFonts w:ascii="Times New Roman" w:hAnsi="Times New Roman" w:cs="Times New Roman"/>
          <w:sz w:val="28"/>
        </w:rPr>
        <w:t xml:space="preserve"> ein streng kontemplatives Leben wünschten, mit </w:t>
      </w:r>
      <w:r w:rsidRPr="0079392C">
        <w:rPr>
          <w:rFonts w:ascii="Times New Roman" w:hAnsi="Times New Roman" w:cs="Times New Roman"/>
          <w:sz w:val="28"/>
        </w:rPr>
        <w:lastRenderedPageBreak/>
        <w:t xml:space="preserve">heiligen Stifterfiguren und vielen anderen </w:t>
      </w:r>
      <w:r w:rsidR="00AB6BD2">
        <w:rPr>
          <w:rFonts w:ascii="Times New Roman" w:hAnsi="Times New Roman" w:cs="Times New Roman"/>
          <w:sz w:val="28"/>
        </w:rPr>
        <w:t>ungenannten Personenen</w:t>
      </w:r>
      <w:r w:rsidRPr="0079392C">
        <w:rPr>
          <w:rFonts w:ascii="Times New Roman" w:hAnsi="Times New Roman" w:cs="Times New Roman"/>
          <w:sz w:val="28"/>
        </w:rPr>
        <w:t xml:space="preserve">. Einige Gründungen waren geplant und gut vorbereitet, andere waren eher spontane Initiativen oder die Umwandlung von Gruppen von </w:t>
      </w:r>
      <w:r w:rsidR="006C27F8">
        <w:rPr>
          <w:rFonts w:ascii="Times New Roman" w:hAnsi="Times New Roman" w:cs="Times New Roman"/>
          <w:sz w:val="28"/>
        </w:rPr>
        <w:t>Terziarinnen, die die</w:t>
      </w:r>
      <w:r w:rsidRPr="0079392C">
        <w:rPr>
          <w:rFonts w:ascii="Times New Roman" w:hAnsi="Times New Roman" w:cs="Times New Roman"/>
          <w:sz w:val="28"/>
        </w:rPr>
        <w:t xml:space="preserve"> Kapuziner</w:t>
      </w:r>
      <w:r w:rsidR="006C27F8">
        <w:rPr>
          <w:rFonts w:ascii="Times New Roman" w:hAnsi="Times New Roman" w:cs="Times New Roman"/>
          <w:sz w:val="28"/>
        </w:rPr>
        <w:t>reform</w:t>
      </w:r>
      <w:r w:rsidRPr="0079392C">
        <w:rPr>
          <w:rFonts w:ascii="Times New Roman" w:hAnsi="Times New Roman" w:cs="Times New Roman"/>
          <w:sz w:val="28"/>
        </w:rPr>
        <w:t xml:space="preserve"> annahmen. Im Kontext des Jahrhunderts der Reformen, der großen Bewegungen innerhalb der Kirche</w:t>
      </w:r>
      <w:r w:rsidR="006C27F8">
        <w:rPr>
          <w:rFonts w:ascii="Times New Roman" w:hAnsi="Times New Roman" w:cs="Times New Roman"/>
          <w:sz w:val="28"/>
        </w:rPr>
        <w:t>, der neuen Kongregationen</w:t>
      </w:r>
      <w:r w:rsidRPr="0079392C">
        <w:rPr>
          <w:rFonts w:ascii="Times New Roman" w:hAnsi="Times New Roman" w:cs="Times New Roman"/>
          <w:sz w:val="28"/>
        </w:rPr>
        <w:t xml:space="preserve"> und Institut</w:t>
      </w:r>
      <w:r w:rsidR="006C27F8">
        <w:rPr>
          <w:rFonts w:ascii="Times New Roman" w:hAnsi="Times New Roman" w:cs="Times New Roman"/>
          <w:sz w:val="28"/>
        </w:rPr>
        <w:t>e</w:t>
      </w:r>
      <w:r w:rsidRPr="0079392C">
        <w:rPr>
          <w:rFonts w:ascii="Times New Roman" w:hAnsi="Times New Roman" w:cs="Times New Roman"/>
          <w:sz w:val="28"/>
        </w:rPr>
        <w:t xml:space="preserve"> und de</w:t>
      </w:r>
      <w:r w:rsidR="00854856">
        <w:rPr>
          <w:rFonts w:ascii="Times New Roman" w:hAnsi="Times New Roman" w:cs="Times New Roman"/>
          <w:sz w:val="28"/>
        </w:rPr>
        <w:t>r</w:t>
      </w:r>
      <w:r w:rsidRPr="0079392C">
        <w:rPr>
          <w:rFonts w:ascii="Times New Roman" w:hAnsi="Times New Roman" w:cs="Times New Roman"/>
          <w:sz w:val="28"/>
        </w:rPr>
        <w:t xml:space="preserve"> Strukturen, die aus dem Konzil von Trient hervorgegangen sind, haben die Kapuzinerinnen mit ihrer klösterlichen Strenge, ihrer Einfachheit und Nüchternheit, das Angesicht Gottes zu suchen, </w:t>
      </w:r>
      <w:r w:rsidR="006C27F8">
        <w:rPr>
          <w:rFonts w:ascii="Times New Roman" w:hAnsi="Times New Roman" w:cs="Times New Roman"/>
          <w:sz w:val="28"/>
        </w:rPr>
        <w:t xml:space="preserve">ihrer Konzentration auf </w:t>
      </w:r>
      <w:r w:rsidRPr="0079392C">
        <w:rPr>
          <w:rFonts w:ascii="Times New Roman" w:hAnsi="Times New Roman" w:cs="Times New Roman"/>
          <w:sz w:val="28"/>
        </w:rPr>
        <w:t>das Wesentliche</w:t>
      </w:r>
      <w:r w:rsidR="006C27F8">
        <w:rPr>
          <w:rFonts w:ascii="Times New Roman" w:hAnsi="Times New Roman" w:cs="Times New Roman"/>
          <w:sz w:val="28"/>
        </w:rPr>
        <w:t xml:space="preserve">, </w:t>
      </w:r>
      <w:r w:rsidRPr="0079392C">
        <w:rPr>
          <w:rFonts w:ascii="Times New Roman" w:hAnsi="Times New Roman" w:cs="Times New Roman"/>
          <w:sz w:val="28"/>
        </w:rPr>
        <w:t>alles Überflüs</w:t>
      </w:r>
      <w:r w:rsidR="006C27F8">
        <w:rPr>
          <w:rFonts w:ascii="Times New Roman" w:hAnsi="Times New Roman" w:cs="Times New Roman"/>
          <w:sz w:val="28"/>
        </w:rPr>
        <w:t xml:space="preserve">sige und Künstliche beiseite </w:t>
      </w:r>
      <w:r w:rsidRPr="0079392C">
        <w:rPr>
          <w:rFonts w:ascii="Times New Roman" w:hAnsi="Times New Roman" w:cs="Times New Roman"/>
          <w:sz w:val="28"/>
        </w:rPr>
        <w:t>lassen</w:t>
      </w:r>
      <w:r w:rsidR="006C27F8">
        <w:rPr>
          <w:rFonts w:ascii="Times New Roman" w:hAnsi="Times New Roman" w:cs="Times New Roman"/>
          <w:sz w:val="28"/>
        </w:rPr>
        <w:t>d</w:t>
      </w:r>
      <w:r w:rsidR="00854856">
        <w:rPr>
          <w:rFonts w:ascii="Times New Roman" w:hAnsi="Times New Roman" w:cs="Times New Roman"/>
          <w:sz w:val="28"/>
        </w:rPr>
        <w:t>,</w:t>
      </w:r>
      <w:r w:rsidR="006C27F8">
        <w:rPr>
          <w:rFonts w:ascii="Times New Roman" w:hAnsi="Times New Roman" w:cs="Times New Roman"/>
          <w:sz w:val="28"/>
        </w:rPr>
        <w:t xml:space="preserve"> </w:t>
      </w:r>
      <w:r w:rsidR="006C27F8" w:rsidRPr="0079392C">
        <w:rPr>
          <w:rFonts w:ascii="Times New Roman" w:hAnsi="Times New Roman" w:cs="Times New Roman"/>
          <w:sz w:val="28"/>
        </w:rPr>
        <w:t xml:space="preserve">ihren </w:t>
      </w:r>
      <w:r w:rsidR="006C27F8">
        <w:rPr>
          <w:rFonts w:ascii="Times New Roman" w:hAnsi="Times New Roman" w:cs="Times New Roman"/>
          <w:sz w:val="28"/>
        </w:rPr>
        <w:t xml:space="preserve">eigenen </w:t>
      </w:r>
      <w:r w:rsidR="006C27F8" w:rsidRPr="0079392C">
        <w:rPr>
          <w:rFonts w:ascii="Times New Roman" w:hAnsi="Times New Roman" w:cs="Times New Roman"/>
          <w:sz w:val="28"/>
        </w:rPr>
        <w:t>Beitrag geleistet</w:t>
      </w:r>
      <w:r w:rsidRPr="0079392C">
        <w:rPr>
          <w:rFonts w:ascii="Times New Roman" w:hAnsi="Times New Roman" w:cs="Times New Roman"/>
          <w:sz w:val="28"/>
        </w:rPr>
        <w:t xml:space="preserve">. Sie bezeugten die Liebe </w:t>
      </w:r>
      <w:r w:rsidR="00854856">
        <w:rPr>
          <w:rFonts w:ascii="Times New Roman" w:hAnsi="Times New Roman" w:cs="Times New Roman"/>
          <w:sz w:val="28"/>
        </w:rPr>
        <w:t xml:space="preserve">zur Nackheit </w:t>
      </w:r>
      <w:r w:rsidRPr="0079392C">
        <w:rPr>
          <w:rFonts w:ascii="Times New Roman" w:hAnsi="Times New Roman" w:cs="Times New Roman"/>
          <w:sz w:val="28"/>
        </w:rPr>
        <w:t xml:space="preserve">des Kreuzes. Ihr großer Beitrag zur Reform der Kirche bestand darin, zu den Wurzeln zurückzukehren und dort zu </w:t>
      </w:r>
      <w:r w:rsidR="00854856">
        <w:rPr>
          <w:rFonts w:ascii="Times New Roman" w:hAnsi="Times New Roman" w:cs="Times New Roman"/>
          <w:sz w:val="28"/>
        </w:rPr>
        <w:t>ver</w:t>
      </w:r>
      <w:r w:rsidRPr="0079392C">
        <w:rPr>
          <w:rFonts w:ascii="Times New Roman" w:hAnsi="Times New Roman" w:cs="Times New Roman"/>
          <w:sz w:val="28"/>
        </w:rPr>
        <w:t>bleiben.</w:t>
      </w:r>
    </w:p>
    <w:p w14:paraId="5DCAED2B" w14:textId="77777777" w:rsidR="00A026E8" w:rsidRPr="0079392C" w:rsidRDefault="00A026E8" w:rsidP="00B33251">
      <w:pPr>
        <w:spacing w:after="120" w:line="276" w:lineRule="auto"/>
        <w:jc w:val="both"/>
        <w:rPr>
          <w:rFonts w:ascii="Times New Roman" w:hAnsi="Times New Roman" w:cs="Times New Roman"/>
          <w:sz w:val="28"/>
        </w:rPr>
      </w:pPr>
      <w:r w:rsidRPr="0079392C">
        <w:rPr>
          <w:rFonts w:ascii="Times New Roman" w:hAnsi="Times New Roman" w:cs="Times New Roman"/>
          <w:sz w:val="28"/>
        </w:rPr>
        <w:t xml:space="preserve">Im Allgemeinen bezogen sich diese Stiftungen nicht direkt auf die Figur der Maria Lorenza Longo, sondern auf die </w:t>
      </w:r>
      <w:r w:rsidR="003F16B3">
        <w:rPr>
          <w:rFonts w:ascii="Times New Roman" w:hAnsi="Times New Roman" w:cs="Times New Roman"/>
          <w:sz w:val="28"/>
        </w:rPr>
        <w:t>von ihr gewählten</w:t>
      </w:r>
      <w:r w:rsidR="003F16B3" w:rsidRPr="0079392C">
        <w:rPr>
          <w:rFonts w:ascii="Times New Roman" w:hAnsi="Times New Roman" w:cs="Times New Roman"/>
          <w:sz w:val="28"/>
        </w:rPr>
        <w:t xml:space="preserve"> </w:t>
      </w:r>
      <w:r w:rsidRPr="0079392C">
        <w:rPr>
          <w:rFonts w:ascii="Times New Roman" w:hAnsi="Times New Roman" w:cs="Times New Roman"/>
          <w:sz w:val="28"/>
        </w:rPr>
        <w:t>Lebensform und die Art der Befolgung der Klara-</w:t>
      </w:r>
      <w:r w:rsidR="006C27F8">
        <w:rPr>
          <w:rFonts w:ascii="Times New Roman" w:hAnsi="Times New Roman" w:cs="Times New Roman"/>
          <w:sz w:val="28"/>
        </w:rPr>
        <w:t>Regel</w:t>
      </w:r>
      <w:r w:rsidRPr="0079392C">
        <w:rPr>
          <w:rFonts w:ascii="Times New Roman" w:hAnsi="Times New Roman" w:cs="Times New Roman"/>
          <w:sz w:val="28"/>
        </w:rPr>
        <w:t>. Tatsächlich war ihre Miss</w:t>
      </w:r>
      <w:r w:rsidR="003F16B3">
        <w:rPr>
          <w:rFonts w:ascii="Times New Roman" w:hAnsi="Times New Roman" w:cs="Times New Roman"/>
          <w:sz w:val="28"/>
        </w:rPr>
        <w:t xml:space="preserve">ion nicht die der Gründerin, </w:t>
      </w:r>
      <w:r w:rsidRPr="0079392C">
        <w:rPr>
          <w:rFonts w:ascii="Times New Roman" w:hAnsi="Times New Roman" w:cs="Times New Roman"/>
          <w:sz w:val="28"/>
        </w:rPr>
        <w:t>als Beispiel für die Verwirklichung des Charismas</w:t>
      </w:r>
      <w:r w:rsidR="003F16B3">
        <w:rPr>
          <w:rFonts w:ascii="Times New Roman" w:hAnsi="Times New Roman" w:cs="Times New Roman"/>
          <w:sz w:val="28"/>
        </w:rPr>
        <w:t>,</w:t>
      </w:r>
      <w:r w:rsidRPr="0079392C">
        <w:rPr>
          <w:rFonts w:ascii="Times New Roman" w:hAnsi="Times New Roman" w:cs="Times New Roman"/>
          <w:sz w:val="28"/>
        </w:rPr>
        <w:t xml:space="preserve"> sondern</w:t>
      </w:r>
      <w:r w:rsidR="003F16B3">
        <w:rPr>
          <w:rFonts w:ascii="Times New Roman" w:hAnsi="Times New Roman" w:cs="Times New Roman"/>
          <w:sz w:val="28"/>
        </w:rPr>
        <w:t xml:space="preserve"> die eines mächtigen Werkzeugs</w:t>
      </w:r>
      <w:r w:rsidRPr="0079392C">
        <w:rPr>
          <w:rFonts w:ascii="Times New Roman" w:hAnsi="Times New Roman" w:cs="Times New Roman"/>
          <w:sz w:val="28"/>
        </w:rPr>
        <w:t xml:space="preserve"> der Vorsehung,</w:t>
      </w:r>
      <w:r w:rsidR="003F16B3">
        <w:rPr>
          <w:rFonts w:ascii="Times New Roman" w:hAnsi="Times New Roman" w:cs="Times New Roman"/>
          <w:sz w:val="28"/>
        </w:rPr>
        <w:t xml:space="preserve"> um den ersten Schritt auf einem Wege</w:t>
      </w:r>
      <w:r w:rsidRPr="0079392C">
        <w:rPr>
          <w:rFonts w:ascii="Times New Roman" w:hAnsi="Times New Roman" w:cs="Times New Roman"/>
          <w:sz w:val="28"/>
        </w:rPr>
        <w:t xml:space="preserve"> zu tun, de</w:t>
      </w:r>
      <w:r w:rsidR="003F16B3">
        <w:rPr>
          <w:rFonts w:ascii="Times New Roman" w:hAnsi="Times New Roman" w:cs="Times New Roman"/>
          <w:sz w:val="28"/>
        </w:rPr>
        <w:t>m</w:t>
      </w:r>
      <w:r w:rsidRPr="0079392C">
        <w:rPr>
          <w:rFonts w:ascii="Times New Roman" w:hAnsi="Times New Roman" w:cs="Times New Roman"/>
          <w:sz w:val="28"/>
        </w:rPr>
        <w:t xml:space="preserve"> ein </w:t>
      </w:r>
      <w:r w:rsidR="0051340D">
        <w:rPr>
          <w:rFonts w:ascii="Times New Roman" w:hAnsi="Times New Roman" w:cs="Times New Roman"/>
          <w:sz w:val="28"/>
        </w:rPr>
        <w:t xml:space="preserve">Gruppe </w:t>
      </w:r>
      <w:r w:rsidRPr="0079392C">
        <w:rPr>
          <w:rFonts w:ascii="Times New Roman" w:hAnsi="Times New Roman" w:cs="Times New Roman"/>
          <w:sz w:val="28"/>
        </w:rPr>
        <w:t>großartiger Frauen folgt</w:t>
      </w:r>
      <w:r w:rsidR="0051340D">
        <w:rPr>
          <w:rFonts w:ascii="Times New Roman" w:hAnsi="Times New Roman" w:cs="Times New Roman"/>
          <w:sz w:val="28"/>
        </w:rPr>
        <w:t>e</w:t>
      </w:r>
      <w:r w:rsidRPr="0079392C">
        <w:rPr>
          <w:rFonts w:ascii="Times New Roman" w:hAnsi="Times New Roman" w:cs="Times New Roman"/>
          <w:sz w:val="28"/>
        </w:rPr>
        <w:t>, die diese</w:t>
      </w:r>
      <w:r w:rsidR="00854856">
        <w:rPr>
          <w:rFonts w:ascii="Times New Roman" w:hAnsi="Times New Roman" w:cs="Times New Roman"/>
          <w:sz w:val="28"/>
        </w:rPr>
        <w:t xml:space="preserve">s Charisma </w:t>
      </w:r>
      <w:r w:rsidRPr="0079392C">
        <w:rPr>
          <w:rFonts w:ascii="Times New Roman" w:hAnsi="Times New Roman" w:cs="Times New Roman"/>
          <w:sz w:val="28"/>
        </w:rPr>
        <w:t>bis</w:t>
      </w:r>
      <w:r w:rsidR="0051340D">
        <w:rPr>
          <w:rFonts w:ascii="Times New Roman" w:hAnsi="Times New Roman" w:cs="Times New Roman"/>
          <w:sz w:val="28"/>
        </w:rPr>
        <w:t xml:space="preserve"> heute fortgeführt und vertieft haben.</w:t>
      </w:r>
    </w:p>
    <w:p w14:paraId="4CF980C8" w14:textId="77777777" w:rsidR="00A026E8" w:rsidRPr="0079392C" w:rsidRDefault="00A026E8" w:rsidP="00B33251">
      <w:pPr>
        <w:spacing w:after="120" w:line="276" w:lineRule="auto"/>
        <w:jc w:val="both"/>
        <w:rPr>
          <w:rFonts w:ascii="Times New Roman" w:hAnsi="Times New Roman" w:cs="Times New Roman"/>
          <w:b/>
          <w:sz w:val="32"/>
        </w:rPr>
      </w:pPr>
    </w:p>
    <w:p w14:paraId="1ACE63A8" w14:textId="77777777" w:rsidR="00A026E8" w:rsidRPr="0079392C" w:rsidRDefault="0051340D" w:rsidP="00B33251">
      <w:pPr>
        <w:spacing w:after="120" w:line="276" w:lineRule="auto"/>
        <w:rPr>
          <w:rFonts w:ascii="Times New Roman" w:hAnsi="Times New Roman" w:cs="Times New Roman"/>
          <w:b/>
          <w:sz w:val="28"/>
        </w:rPr>
      </w:pPr>
      <w:r>
        <w:rPr>
          <w:rFonts w:ascii="Times New Roman" w:hAnsi="Times New Roman" w:cs="Times New Roman"/>
          <w:b/>
          <w:sz w:val="28"/>
        </w:rPr>
        <w:t>II. Die Identität der A</w:t>
      </w:r>
      <w:r w:rsidR="00A026E8" w:rsidRPr="0079392C">
        <w:rPr>
          <w:rFonts w:ascii="Times New Roman" w:hAnsi="Times New Roman" w:cs="Times New Roman"/>
          <w:b/>
          <w:sz w:val="28"/>
        </w:rPr>
        <w:t>rmen</w:t>
      </w:r>
      <w:r>
        <w:rPr>
          <w:rFonts w:ascii="Times New Roman" w:hAnsi="Times New Roman" w:cs="Times New Roman"/>
          <w:b/>
          <w:sz w:val="28"/>
        </w:rPr>
        <w:t xml:space="preserve"> Schwestern</w:t>
      </w:r>
      <w:r w:rsidR="00A026E8" w:rsidRPr="0079392C">
        <w:rPr>
          <w:rFonts w:ascii="Times New Roman" w:hAnsi="Times New Roman" w:cs="Times New Roman"/>
          <w:b/>
          <w:sz w:val="28"/>
        </w:rPr>
        <w:t xml:space="preserve"> Kapuzinerinnen</w:t>
      </w:r>
    </w:p>
    <w:p w14:paraId="7AD1E631" w14:textId="77777777" w:rsidR="00A026E8" w:rsidRPr="0079392C" w:rsidRDefault="00A026E8" w:rsidP="00B33251">
      <w:pPr>
        <w:spacing w:after="120" w:line="276" w:lineRule="auto"/>
        <w:jc w:val="both"/>
        <w:rPr>
          <w:rFonts w:ascii="Times New Roman" w:hAnsi="Times New Roman" w:cs="Times New Roman"/>
          <w:sz w:val="28"/>
        </w:rPr>
      </w:pPr>
      <w:r w:rsidRPr="0079392C">
        <w:rPr>
          <w:rFonts w:ascii="Times New Roman" w:hAnsi="Times New Roman" w:cs="Times New Roman"/>
          <w:sz w:val="28"/>
        </w:rPr>
        <w:t>7. Was ist heute, in dieser sich verändernden Welt, das Wort, das Gott der Welt</w:t>
      </w:r>
      <w:r w:rsidR="0051340D">
        <w:rPr>
          <w:rFonts w:ascii="Times New Roman" w:hAnsi="Times New Roman" w:cs="Times New Roman"/>
          <w:sz w:val="28"/>
        </w:rPr>
        <w:t xml:space="preserve"> sagen will</w:t>
      </w:r>
      <w:r w:rsidRPr="0079392C">
        <w:rPr>
          <w:rFonts w:ascii="Times New Roman" w:hAnsi="Times New Roman" w:cs="Times New Roman"/>
          <w:sz w:val="28"/>
        </w:rPr>
        <w:t xml:space="preserve"> durch die Klarissen</w:t>
      </w:r>
      <w:r w:rsidR="0051340D">
        <w:rPr>
          <w:rFonts w:ascii="Times New Roman" w:hAnsi="Times New Roman" w:cs="Times New Roman"/>
          <w:sz w:val="28"/>
        </w:rPr>
        <w:t>-Kapuzinerinnen</w:t>
      </w:r>
      <w:r w:rsidRPr="0079392C">
        <w:rPr>
          <w:rFonts w:ascii="Times New Roman" w:hAnsi="Times New Roman" w:cs="Times New Roman"/>
          <w:sz w:val="28"/>
        </w:rPr>
        <w:t xml:space="preserve">, die </w:t>
      </w:r>
      <w:r w:rsidR="0051340D">
        <w:rPr>
          <w:rFonts w:ascii="Times New Roman" w:hAnsi="Times New Roman" w:cs="Times New Roman"/>
          <w:sz w:val="28"/>
        </w:rPr>
        <w:t>die Inspiration der seligen</w:t>
      </w:r>
      <w:r w:rsidRPr="0079392C">
        <w:rPr>
          <w:rFonts w:ascii="Times New Roman" w:hAnsi="Times New Roman" w:cs="Times New Roman"/>
          <w:sz w:val="28"/>
        </w:rPr>
        <w:t xml:space="preserve"> Maria Lorenza fortsetzten?</w:t>
      </w:r>
    </w:p>
    <w:p w14:paraId="6178CE8D" w14:textId="77777777" w:rsidR="00A026E8" w:rsidRPr="0079392C" w:rsidRDefault="00A026E8" w:rsidP="00B33251">
      <w:pPr>
        <w:spacing w:after="120" w:line="276" w:lineRule="auto"/>
        <w:jc w:val="both"/>
        <w:rPr>
          <w:rFonts w:ascii="Times New Roman" w:hAnsi="Times New Roman" w:cs="Times New Roman"/>
          <w:sz w:val="28"/>
        </w:rPr>
      </w:pPr>
      <w:r w:rsidRPr="0079392C">
        <w:rPr>
          <w:rFonts w:ascii="Times New Roman" w:hAnsi="Times New Roman" w:cs="Times New Roman"/>
          <w:sz w:val="28"/>
        </w:rPr>
        <w:t xml:space="preserve">Die mehr als 50 Jahre nach dem Zweiten Vatikanischen Konzil haben eine </w:t>
      </w:r>
      <w:r w:rsidR="0051340D">
        <w:rPr>
          <w:rFonts w:ascii="Times New Roman" w:hAnsi="Times New Roman" w:cs="Times New Roman"/>
          <w:sz w:val="28"/>
        </w:rPr>
        <w:t>große Erneuerungsbewegung in</w:t>
      </w:r>
      <w:r w:rsidRPr="0079392C">
        <w:rPr>
          <w:rFonts w:ascii="Times New Roman" w:hAnsi="Times New Roman" w:cs="Times New Roman"/>
          <w:sz w:val="28"/>
        </w:rPr>
        <w:t xml:space="preserve"> zweifache</w:t>
      </w:r>
      <w:r w:rsidR="0051340D">
        <w:rPr>
          <w:rFonts w:ascii="Times New Roman" w:hAnsi="Times New Roman" w:cs="Times New Roman"/>
          <w:sz w:val="28"/>
        </w:rPr>
        <w:t>r</w:t>
      </w:r>
      <w:r w:rsidRPr="0079392C">
        <w:rPr>
          <w:rFonts w:ascii="Times New Roman" w:hAnsi="Times New Roman" w:cs="Times New Roman"/>
          <w:sz w:val="28"/>
        </w:rPr>
        <w:t xml:space="preserve"> Richtung</w:t>
      </w:r>
      <w:r w:rsidR="0051340D">
        <w:rPr>
          <w:rFonts w:ascii="Times New Roman" w:hAnsi="Times New Roman" w:cs="Times New Roman"/>
          <w:sz w:val="28"/>
        </w:rPr>
        <w:t xml:space="preserve"> hervorgebracht</w:t>
      </w:r>
      <w:r w:rsidR="004C45EF">
        <w:rPr>
          <w:rFonts w:ascii="Times New Roman" w:hAnsi="Times New Roman" w:cs="Times New Roman"/>
          <w:sz w:val="28"/>
        </w:rPr>
        <w:t xml:space="preserve">: eine Rückkehr </w:t>
      </w:r>
      <w:r w:rsidRPr="0079392C">
        <w:rPr>
          <w:rFonts w:ascii="Times New Roman" w:hAnsi="Times New Roman" w:cs="Times New Roman"/>
          <w:sz w:val="28"/>
        </w:rPr>
        <w:t>zu den ursprünglich</w:t>
      </w:r>
      <w:r w:rsidR="004C45EF">
        <w:rPr>
          <w:rFonts w:ascii="Times New Roman" w:hAnsi="Times New Roman" w:cs="Times New Roman"/>
          <w:sz w:val="28"/>
        </w:rPr>
        <w:t>en Quellen des Charismas und einen</w:t>
      </w:r>
      <w:r w:rsidRPr="0079392C">
        <w:rPr>
          <w:rFonts w:ascii="Times New Roman" w:hAnsi="Times New Roman" w:cs="Times New Roman"/>
          <w:sz w:val="28"/>
        </w:rPr>
        <w:t xml:space="preserve"> </w:t>
      </w:r>
      <w:r w:rsidR="004C45EF">
        <w:rPr>
          <w:rFonts w:ascii="Times New Roman" w:hAnsi="Times New Roman" w:cs="Times New Roman"/>
          <w:sz w:val="28"/>
        </w:rPr>
        <w:t>kritischen Dialogs mit der</w:t>
      </w:r>
      <w:r w:rsidRPr="0079392C">
        <w:rPr>
          <w:rFonts w:ascii="Times New Roman" w:hAnsi="Times New Roman" w:cs="Times New Roman"/>
          <w:sz w:val="28"/>
        </w:rPr>
        <w:t xml:space="preserve"> Welt </w:t>
      </w:r>
      <w:r w:rsidR="004C45EF">
        <w:rPr>
          <w:rFonts w:ascii="Times New Roman" w:hAnsi="Times New Roman" w:cs="Times New Roman"/>
          <w:sz w:val="28"/>
        </w:rPr>
        <w:t>von heute</w:t>
      </w:r>
      <w:r w:rsidR="00783473">
        <w:rPr>
          <w:rStyle w:val="Rimandonotaapidipagina"/>
          <w:rFonts w:ascii="Times New Roman" w:hAnsi="Times New Roman" w:cs="Times New Roman"/>
          <w:sz w:val="28"/>
        </w:rPr>
        <w:footnoteReference w:id="9"/>
      </w:r>
      <w:r w:rsidRPr="0079392C">
        <w:rPr>
          <w:rFonts w:ascii="Times New Roman" w:hAnsi="Times New Roman" w:cs="Times New Roman"/>
          <w:sz w:val="28"/>
        </w:rPr>
        <w:t xml:space="preserve">. </w:t>
      </w:r>
      <w:r w:rsidR="004C45EF">
        <w:rPr>
          <w:rFonts w:ascii="Times New Roman" w:hAnsi="Times New Roman" w:cs="Times New Roman"/>
          <w:sz w:val="28"/>
        </w:rPr>
        <w:t>Eure jetzigen Satzungen</w:t>
      </w:r>
      <w:r w:rsidRPr="0079392C">
        <w:rPr>
          <w:rFonts w:ascii="Times New Roman" w:hAnsi="Times New Roman" w:cs="Times New Roman"/>
          <w:sz w:val="28"/>
        </w:rPr>
        <w:t xml:space="preserve"> sind ein großartige</w:t>
      </w:r>
      <w:r w:rsidR="004C45EF">
        <w:rPr>
          <w:rFonts w:ascii="Times New Roman" w:hAnsi="Times New Roman" w:cs="Times New Roman"/>
          <w:sz w:val="28"/>
        </w:rPr>
        <w:t>r Beweis dafür. Zusammen mit</w:t>
      </w:r>
      <w:r w:rsidRPr="0079392C">
        <w:rPr>
          <w:rFonts w:ascii="Times New Roman" w:hAnsi="Times New Roman" w:cs="Times New Roman"/>
          <w:sz w:val="28"/>
        </w:rPr>
        <w:t xml:space="preserve"> anderen </w:t>
      </w:r>
      <w:r w:rsidR="004C45EF">
        <w:rPr>
          <w:rFonts w:ascii="Times New Roman" w:hAnsi="Times New Roman" w:cs="Times New Roman"/>
          <w:sz w:val="28"/>
        </w:rPr>
        <w:t>Zweigen des Zweiten Franziskanischen O</w:t>
      </w:r>
      <w:r w:rsidRPr="0079392C">
        <w:rPr>
          <w:rFonts w:ascii="Times New Roman" w:hAnsi="Times New Roman" w:cs="Times New Roman"/>
          <w:sz w:val="28"/>
        </w:rPr>
        <w:t>rdens hab</w:t>
      </w:r>
      <w:r w:rsidR="004C45EF">
        <w:rPr>
          <w:rFonts w:ascii="Times New Roman" w:hAnsi="Times New Roman" w:cs="Times New Roman"/>
          <w:sz w:val="28"/>
        </w:rPr>
        <w:t>t ihr eure</w:t>
      </w:r>
      <w:r w:rsidRPr="0079392C">
        <w:rPr>
          <w:rFonts w:ascii="Times New Roman" w:hAnsi="Times New Roman" w:cs="Times New Roman"/>
          <w:sz w:val="28"/>
        </w:rPr>
        <w:t xml:space="preserve"> Kenntnisse der Schriften, der Geschichte und vor allem der Neubewertung und des Studiums der </w:t>
      </w:r>
      <w:r w:rsidR="004C45EF">
        <w:rPr>
          <w:rFonts w:ascii="Times New Roman" w:hAnsi="Times New Roman" w:cs="Times New Roman"/>
          <w:sz w:val="28"/>
        </w:rPr>
        <w:t xml:space="preserve">Regel der hl. Klara </w:t>
      </w:r>
      <w:r w:rsidRPr="0079392C">
        <w:rPr>
          <w:rFonts w:ascii="Times New Roman" w:hAnsi="Times New Roman" w:cs="Times New Roman"/>
          <w:sz w:val="28"/>
        </w:rPr>
        <w:t>vertieft</w:t>
      </w:r>
      <w:r w:rsidR="00F4518F">
        <w:rPr>
          <w:rStyle w:val="Rimandonotaapidipagina"/>
          <w:rFonts w:ascii="Times New Roman" w:hAnsi="Times New Roman" w:cs="Times New Roman"/>
          <w:sz w:val="28"/>
        </w:rPr>
        <w:footnoteReference w:id="10"/>
      </w:r>
      <w:r w:rsidRPr="0079392C">
        <w:rPr>
          <w:rFonts w:ascii="Times New Roman" w:hAnsi="Times New Roman" w:cs="Times New Roman"/>
          <w:sz w:val="28"/>
        </w:rPr>
        <w:t xml:space="preserve">. </w:t>
      </w:r>
      <w:r w:rsidR="004C45EF">
        <w:rPr>
          <w:rFonts w:ascii="Times New Roman" w:hAnsi="Times New Roman" w:cs="Times New Roman"/>
          <w:sz w:val="28"/>
        </w:rPr>
        <w:t xml:space="preserve">Eure </w:t>
      </w:r>
      <w:r w:rsidRPr="0079392C">
        <w:rPr>
          <w:rFonts w:ascii="Times New Roman" w:hAnsi="Times New Roman" w:cs="Times New Roman"/>
          <w:sz w:val="28"/>
        </w:rPr>
        <w:t xml:space="preserve"> Identität als </w:t>
      </w:r>
      <w:r w:rsidR="004C45EF">
        <w:rPr>
          <w:rFonts w:ascii="Times New Roman" w:hAnsi="Times New Roman" w:cs="Times New Roman"/>
          <w:sz w:val="28"/>
        </w:rPr>
        <w:t xml:space="preserve">Arme Schwestern </w:t>
      </w:r>
      <w:r w:rsidRPr="0079392C">
        <w:rPr>
          <w:rFonts w:ascii="Times New Roman" w:hAnsi="Times New Roman" w:cs="Times New Roman"/>
          <w:sz w:val="28"/>
        </w:rPr>
        <w:t>ist heute klarer und bewusster.</w:t>
      </w:r>
    </w:p>
    <w:p w14:paraId="7298CEA9" w14:textId="77777777" w:rsidR="00A026E8" w:rsidRPr="0079392C" w:rsidRDefault="00A026E8" w:rsidP="00B33251">
      <w:pPr>
        <w:spacing w:after="120" w:line="276" w:lineRule="auto"/>
        <w:jc w:val="both"/>
        <w:rPr>
          <w:rFonts w:ascii="Times New Roman" w:hAnsi="Times New Roman" w:cs="Times New Roman"/>
          <w:sz w:val="28"/>
        </w:rPr>
      </w:pPr>
      <w:r w:rsidRPr="0079392C">
        <w:rPr>
          <w:rFonts w:ascii="Times New Roman" w:hAnsi="Times New Roman" w:cs="Times New Roman"/>
          <w:sz w:val="28"/>
        </w:rPr>
        <w:lastRenderedPageBreak/>
        <w:t xml:space="preserve">Das Lehramt der Kirche selbst hat in seinen jüngsten </w:t>
      </w:r>
      <w:r w:rsidR="004C45EF">
        <w:rPr>
          <w:rFonts w:ascii="Times New Roman" w:hAnsi="Times New Roman" w:cs="Times New Roman"/>
          <w:sz w:val="28"/>
        </w:rPr>
        <w:t>Veröffentlichungen</w:t>
      </w:r>
      <w:r w:rsidRPr="0079392C">
        <w:rPr>
          <w:rFonts w:ascii="Times New Roman" w:hAnsi="Times New Roman" w:cs="Times New Roman"/>
          <w:sz w:val="28"/>
        </w:rPr>
        <w:t xml:space="preserve"> zum kontemplativen Leben große Beiträge geleistet</w:t>
      </w:r>
      <w:r w:rsidR="004C45EF">
        <w:rPr>
          <w:rFonts w:ascii="Times New Roman" w:hAnsi="Times New Roman" w:cs="Times New Roman"/>
          <w:sz w:val="28"/>
        </w:rPr>
        <w:t>. Es wird nicht mehr so sehr</w:t>
      </w:r>
      <w:r w:rsidRPr="0079392C">
        <w:rPr>
          <w:rFonts w:ascii="Times New Roman" w:hAnsi="Times New Roman" w:cs="Times New Roman"/>
          <w:sz w:val="28"/>
        </w:rPr>
        <w:t xml:space="preserve"> als Weg der vollkommenen und sicheren Weihe darstellt, sondern als besondere Erfahrung eines Aspekts, der der ganzen Kirche gehört und verstanden wird in Bezug auf das heilige Volk Gottes: </w:t>
      </w:r>
      <w:r w:rsidRPr="00220644">
        <w:rPr>
          <w:rFonts w:ascii="Times New Roman" w:hAnsi="Times New Roman" w:cs="Times New Roman"/>
          <w:i/>
          <w:sz w:val="28"/>
        </w:rPr>
        <w:t>"Di</w:t>
      </w:r>
      <w:r w:rsidR="000449DC">
        <w:rPr>
          <w:rFonts w:ascii="Times New Roman" w:hAnsi="Times New Roman" w:cs="Times New Roman"/>
          <w:i/>
          <w:sz w:val="28"/>
        </w:rPr>
        <w:t>e kontemplativen Gemeinschaften</w:t>
      </w:r>
      <w:r w:rsidRPr="00220644">
        <w:rPr>
          <w:rFonts w:ascii="Times New Roman" w:hAnsi="Times New Roman" w:cs="Times New Roman"/>
          <w:i/>
          <w:sz w:val="28"/>
        </w:rPr>
        <w:t>...</w:t>
      </w:r>
      <w:r w:rsidR="000449DC">
        <w:rPr>
          <w:rFonts w:ascii="Times New Roman" w:hAnsi="Times New Roman" w:cs="Times New Roman"/>
          <w:i/>
          <w:sz w:val="28"/>
        </w:rPr>
        <w:t xml:space="preserve"> </w:t>
      </w:r>
      <w:r w:rsidR="001943C7" w:rsidRPr="00220644">
        <w:rPr>
          <w:rFonts w:ascii="Times New Roman" w:hAnsi="Times New Roman" w:cs="Times New Roman"/>
          <w:i/>
          <w:sz w:val="28"/>
        </w:rPr>
        <w:t>stellen nicht eine vollkommenere Verwirklichung des Evangeliums vor Augen. Da sie die Anforderungen der Taufe erfüllen, dienen sie vielmehr der ganzen Kirch</w:t>
      </w:r>
      <w:r w:rsidR="000449DC">
        <w:rPr>
          <w:rFonts w:ascii="Times New Roman" w:hAnsi="Times New Roman" w:cs="Times New Roman"/>
          <w:i/>
          <w:sz w:val="28"/>
        </w:rPr>
        <w:t>e als ein Beispiel, das alle zu</w:t>
      </w:r>
      <w:r w:rsidR="001943C7" w:rsidRPr="00220644">
        <w:rPr>
          <w:rFonts w:ascii="Times New Roman" w:hAnsi="Times New Roman" w:cs="Times New Roman"/>
          <w:i/>
          <w:sz w:val="28"/>
        </w:rPr>
        <w:t xml:space="preserve"> </w:t>
      </w:r>
      <w:r w:rsidR="000449DC">
        <w:rPr>
          <w:rFonts w:ascii="Times New Roman" w:hAnsi="Times New Roman" w:cs="Times New Roman"/>
          <w:i/>
          <w:sz w:val="28"/>
        </w:rPr>
        <w:t>kritischer Prüfung</w:t>
      </w:r>
      <w:r w:rsidR="001943C7" w:rsidRPr="00220644">
        <w:rPr>
          <w:rFonts w:ascii="Times New Roman" w:hAnsi="Times New Roman" w:cs="Times New Roman"/>
          <w:i/>
          <w:sz w:val="28"/>
        </w:rPr>
        <w:t xml:space="preserve"> aufruft: als ein Zeichen, das einen Weg weist, auf eine Suche hindeutet und so das ganze Volk Gottes an den ersten und </w:t>
      </w:r>
      <w:r w:rsidR="000449DC">
        <w:rPr>
          <w:rFonts w:ascii="Times New Roman" w:hAnsi="Times New Roman" w:cs="Times New Roman"/>
          <w:i/>
          <w:sz w:val="28"/>
        </w:rPr>
        <w:t>letzten Sinn dessen erinnert, wofür</w:t>
      </w:r>
      <w:r w:rsidR="001943C7" w:rsidRPr="00220644">
        <w:rPr>
          <w:rFonts w:ascii="Times New Roman" w:hAnsi="Times New Roman" w:cs="Times New Roman"/>
          <w:i/>
          <w:sz w:val="28"/>
        </w:rPr>
        <w:t xml:space="preserve"> es leb</w:t>
      </w:r>
      <w:r w:rsidR="000449DC">
        <w:rPr>
          <w:rFonts w:ascii="Times New Roman" w:hAnsi="Times New Roman" w:cs="Times New Roman"/>
          <w:i/>
          <w:sz w:val="28"/>
        </w:rPr>
        <w:t>t</w:t>
      </w:r>
      <w:r w:rsidR="00F4518F">
        <w:rPr>
          <w:rStyle w:val="Rimandonotaapidipagina"/>
          <w:rFonts w:ascii="Times New Roman" w:hAnsi="Times New Roman" w:cs="Times New Roman"/>
          <w:i/>
          <w:sz w:val="28"/>
        </w:rPr>
        <w:footnoteReference w:id="11"/>
      </w:r>
      <w:r w:rsidR="001943C7" w:rsidRPr="00220644">
        <w:rPr>
          <w:i/>
        </w:rPr>
        <w:t>.</w:t>
      </w:r>
      <w:r w:rsidR="00220644">
        <w:rPr>
          <w:i/>
        </w:rPr>
        <w:t xml:space="preserve"> </w:t>
      </w:r>
      <w:r w:rsidR="001943C7">
        <w:rPr>
          <w:rFonts w:ascii="Times New Roman" w:hAnsi="Times New Roman" w:cs="Times New Roman"/>
          <w:sz w:val="28"/>
        </w:rPr>
        <w:t>Eure</w:t>
      </w:r>
      <w:r w:rsidRPr="0079392C">
        <w:rPr>
          <w:rFonts w:ascii="Times New Roman" w:hAnsi="Times New Roman" w:cs="Times New Roman"/>
          <w:sz w:val="28"/>
        </w:rPr>
        <w:t xml:space="preserve"> Identität innerhalb der Kirche ist heute transparenter und bedeutungsvoller</w:t>
      </w:r>
      <w:r w:rsidR="000449DC">
        <w:rPr>
          <w:rFonts w:ascii="Times New Roman" w:hAnsi="Times New Roman" w:cs="Times New Roman"/>
          <w:sz w:val="28"/>
        </w:rPr>
        <w:t xml:space="preserve"> geworden</w:t>
      </w:r>
      <w:r w:rsidRPr="0079392C">
        <w:rPr>
          <w:rFonts w:ascii="Times New Roman" w:hAnsi="Times New Roman" w:cs="Times New Roman"/>
          <w:sz w:val="28"/>
        </w:rPr>
        <w:t>.</w:t>
      </w:r>
    </w:p>
    <w:p w14:paraId="6B3D289F" w14:textId="77777777" w:rsidR="00A026E8" w:rsidRPr="0079392C" w:rsidRDefault="00A026E8" w:rsidP="00B33251">
      <w:pPr>
        <w:spacing w:after="120" w:line="276" w:lineRule="auto"/>
        <w:jc w:val="both"/>
        <w:rPr>
          <w:rFonts w:ascii="Times New Roman" w:hAnsi="Times New Roman" w:cs="Times New Roman"/>
          <w:sz w:val="28"/>
        </w:rPr>
      </w:pPr>
    </w:p>
    <w:p w14:paraId="244C4616" w14:textId="77777777" w:rsidR="00A026E8" w:rsidRPr="0079392C" w:rsidRDefault="000449DC" w:rsidP="00B33251">
      <w:pPr>
        <w:spacing w:after="120" w:line="276" w:lineRule="auto"/>
        <w:jc w:val="both"/>
        <w:rPr>
          <w:rFonts w:ascii="Times New Roman" w:hAnsi="Times New Roman" w:cs="Times New Roman"/>
          <w:sz w:val="28"/>
        </w:rPr>
      </w:pPr>
      <w:r>
        <w:rPr>
          <w:rFonts w:ascii="Times New Roman" w:hAnsi="Times New Roman" w:cs="Times New Roman"/>
          <w:sz w:val="28"/>
        </w:rPr>
        <w:t>8. Aber was ist de</w:t>
      </w:r>
      <w:r w:rsidR="00A026E8" w:rsidRPr="0079392C">
        <w:rPr>
          <w:rFonts w:ascii="Times New Roman" w:hAnsi="Times New Roman" w:cs="Times New Roman"/>
          <w:sz w:val="28"/>
        </w:rPr>
        <w:t>nn das „Eigent</w:t>
      </w:r>
      <w:r w:rsidR="00220644">
        <w:rPr>
          <w:rFonts w:ascii="Times New Roman" w:hAnsi="Times New Roman" w:cs="Times New Roman"/>
          <w:sz w:val="28"/>
        </w:rPr>
        <w:t>liche</w:t>
      </w:r>
      <w:r w:rsidR="00A026E8" w:rsidRPr="0079392C">
        <w:rPr>
          <w:rFonts w:ascii="Times New Roman" w:hAnsi="Times New Roman" w:cs="Times New Roman"/>
          <w:sz w:val="28"/>
        </w:rPr>
        <w:t>“ der Kapuziner</w:t>
      </w:r>
      <w:r w:rsidR="00220644">
        <w:rPr>
          <w:rFonts w:ascii="Times New Roman" w:hAnsi="Times New Roman" w:cs="Times New Roman"/>
          <w:sz w:val="28"/>
        </w:rPr>
        <w:t>innen</w:t>
      </w:r>
      <w:r>
        <w:rPr>
          <w:rFonts w:ascii="Times New Roman" w:hAnsi="Times New Roman" w:cs="Times New Roman"/>
          <w:sz w:val="28"/>
        </w:rPr>
        <w:t xml:space="preserve"> innerhalb der k</w:t>
      </w:r>
      <w:r w:rsidR="00A026E8" w:rsidRPr="0079392C">
        <w:rPr>
          <w:rFonts w:ascii="Times New Roman" w:hAnsi="Times New Roman" w:cs="Times New Roman"/>
          <w:sz w:val="28"/>
        </w:rPr>
        <w:t>ontemplativen</w:t>
      </w:r>
      <w:r>
        <w:rPr>
          <w:rFonts w:ascii="Times New Roman" w:hAnsi="Times New Roman" w:cs="Times New Roman"/>
          <w:sz w:val="28"/>
        </w:rPr>
        <w:t xml:space="preserve"> Gemeinschaften</w:t>
      </w:r>
      <w:r w:rsidR="00A026E8" w:rsidRPr="0079392C">
        <w:rPr>
          <w:rFonts w:ascii="Times New Roman" w:hAnsi="Times New Roman" w:cs="Times New Roman"/>
          <w:sz w:val="28"/>
        </w:rPr>
        <w:t xml:space="preserve"> und der </w:t>
      </w:r>
      <w:r w:rsidR="00220644">
        <w:rPr>
          <w:rFonts w:ascii="Times New Roman" w:hAnsi="Times New Roman" w:cs="Times New Roman"/>
          <w:sz w:val="28"/>
        </w:rPr>
        <w:t xml:space="preserve">Familie der </w:t>
      </w:r>
      <w:r w:rsidR="00A026E8" w:rsidRPr="0079392C">
        <w:rPr>
          <w:rFonts w:ascii="Times New Roman" w:hAnsi="Times New Roman" w:cs="Times New Roman"/>
          <w:sz w:val="28"/>
        </w:rPr>
        <w:t>Klarissen</w:t>
      </w:r>
      <w:r w:rsidR="00220644">
        <w:rPr>
          <w:rFonts w:ascii="Times New Roman" w:hAnsi="Times New Roman" w:cs="Times New Roman"/>
          <w:sz w:val="28"/>
        </w:rPr>
        <w:t>? Was ist das</w:t>
      </w:r>
      <w:r w:rsidR="00A026E8" w:rsidRPr="0079392C">
        <w:rPr>
          <w:rFonts w:ascii="Times New Roman" w:hAnsi="Times New Roman" w:cs="Times New Roman"/>
          <w:sz w:val="28"/>
        </w:rPr>
        <w:t xml:space="preserve"> char</w:t>
      </w:r>
      <w:r w:rsidR="00220644">
        <w:rPr>
          <w:rFonts w:ascii="Times New Roman" w:hAnsi="Times New Roman" w:cs="Times New Roman"/>
          <w:sz w:val="28"/>
        </w:rPr>
        <w:t>akteristische Merkmal, das</w:t>
      </w:r>
      <w:r w:rsidR="00A026E8" w:rsidRPr="0079392C">
        <w:rPr>
          <w:rFonts w:ascii="Times New Roman" w:hAnsi="Times New Roman" w:cs="Times New Roman"/>
          <w:sz w:val="28"/>
        </w:rPr>
        <w:t xml:space="preserve"> von Anfang an den Auf- und Ausbau der Klöster prägte? Was ist letztendlich di</w:t>
      </w:r>
      <w:r>
        <w:rPr>
          <w:rFonts w:ascii="Times New Roman" w:hAnsi="Times New Roman" w:cs="Times New Roman"/>
          <w:sz w:val="28"/>
        </w:rPr>
        <w:t>e spirituelle Gestalt</w:t>
      </w:r>
      <w:r w:rsidR="00220644">
        <w:rPr>
          <w:rFonts w:ascii="Times New Roman" w:hAnsi="Times New Roman" w:cs="Times New Roman"/>
          <w:sz w:val="28"/>
        </w:rPr>
        <w:t xml:space="preserve"> eures</w:t>
      </w:r>
      <w:r w:rsidR="00A026E8" w:rsidRPr="0079392C">
        <w:rPr>
          <w:rFonts w:ascii="Times New Roman" w:hAnsi="Times New Roman" w:cs="Times New Roman"/>
          <w:sz w:val="28"/>
        </w:rPr>
        <w:t xml:space="preserve"> Ordens?</w:t>
      </w:r>
    </w:p>
    <w:p w14:paraId="1D298A3E" w14:textId="77777777" w:rsidR="00A026E8" w:rsidRPr="0079392C" w:rsidRDefault="00220644" w:rsidP="00B33251">
      <w:pPr>
        <w:spacing w:after="120" w:line="276" w:lineRule="auto"/>
        <w:jc w:val="both"/>
        <w:rPr>
          <w:rFonts w:ascii="Times New Roman" w:hAnsi="Times New Roman" w:cs="Times New Roman"/>
          <w:sz w:val="28"/>
        </w:rPr>
      </w:pPr>
      <w:r>
        <w:rPr>
          <w:rFonts w:ascii="Times New Roman" w:hAnsi="Times New Roman" w:cs="Times New Roman"/>
          <w:sz w:val="28"/>
        </w:rPr>
        <w:t>Eure Satzungen</w:t>
      </w:r>
      <w:r w:rsidR="00A026E8" w:rsidRPr="0079392C">
        <w:rPr>
          <w:rFonts w:ascii="Times New Roman" w:hAnsi="Times New Roman" w:cs="Times New Roman"/>
          <w:sz w:val="28"/>
        </w:rPr>
        <w:t xml:space="preserve"> bieten eine schöne und einfache Formulierung, die ich mir erlaube, in ihrer </w:t>
      </w:r>
      <w:r>
        <w:rPr>
          <w:rFonts w:ascii="Times New Roman" w:hAnsi="Times New Roman" w:cs="Times New Roman"/>
          <w:sz w:val="28"/>
        </w:rPr>
        <w:t xml:space="preserve">ganzen </w:t>
      </w:r>
      <w:r w:rsidR="00A026E8" w:rsidRPr="0079392C">
        <w:rPr>
          <w:rFonts w:ascii="Times New Roman" w:hAnsi="Times New Roman" w:cs="Times New Roman"/>
          <w:sz w:val="28"/>
        </w:rPr>
        <w:t>Länge zu zitieren</w:t>
      </w:r>
      <w:r w:rsidR="00A026E8" w:rsidRPr="00220644">
        <w:rPr>
          <w:rFonts w:ascii="Times New Roman" w:hAnsi="Times New Roman" w:cs="Times New Roman"/>
          <w:i/>
          <w:sz w:val="28"/>
        </w:rPr>
        <w:t xml:space="preserve">: „Unserer besonderen Berufung treu, wollen wir die Regel der Heiligen Klara </w:t>
      </w:r>
      <w:r w:rsidR="005A6ADA">
        <w:rPr>
          <w:rFonts w:ascii="Times New Roman" w:hAnsi="Times New Roman" w:cs="Times New Roman"/>
          <w:i/>
          <w:sz w:val="28"/>
        </w:rPr>
        <w:t xml:space="preserve">ohne Abstriche und gemäss ihrem vollen Sinn </w:t>
      </w:r>
      <w:r w:rsidR="005A6ADA" w:rsidRPr="00220644">
        <w:rPr>
          <w:rFonts w:ascii="Times New Roman" w:hAnsi="Times New Roman" w:cs="Times New Roman"/>
          <w:i/>
          <w:sz w:val="28"/>
        </w:rPr>
        <w:t xml:space="preserve">als konstitutive </w:t>
      </w:r>
      <w:r w:rsidR="005A6ADA">
        <w:rPr>
          <w:rFonts w:ascii="Times New Roman" w:hAnsi="Times New Roman" w:cs="Times New Roman"/>
          <w:i/>
          <w:sz w:val="28"/>
        </w:rPr>
        <w:t xml:space="preserve"> </w:t>
      </w:r>
      <w:r w:rsidR="00A026E8" w:rsidRPr="00220644">
        <w:rPr>
          <w:rFonts w:ascii="Times New Roman" w:hAnsi="Times New Roman" w:cs="Times New Roman"/>
          <w:i/>
          <w:sz w:val="28"/>
        </w:rPr>
        <w:t>Form unser</w:t>
      </w:r>
      <w:r w:rsidR="005A6ADA">
        <w:rPr>
          <w:rFonts w:ascii="Times New Roman" w:hAnsi="Times New Roman" w:cs="Times New Roman"/>
          <w:i/>
          <w:sz w:val="28"/>
        </w:rPr>
        <w:t>es Lebens bewahren und beobachten</w:t>
      </w:r>
      <w:r w:rsidR="00A026E8" w:rsidRPr="00220644">
        <w:rPr>
          <w:rFonts w:ascii="Times New Roman" w:hAnsi="Times New Roman" w:cs="Times New Roman"/>
          <w:i/>
          <w:sz w:val="28"/>
        </w:rPr>
        <w:t xml:space="preserve">, </w:t>
      </w:r>
      <w:r w:rsidR="005A6ADA">
        <w:rPr>
          <w:rFonts w:ascii="Times New Roman" w:hAnsi="Times New Roman" w:cs="Times New Roman"/>
          <w:i/>
          <w:sz w:val="28"/>
        </w:rPr>
        <w:t>und so dem ursprünglichen Geist folgen</w:t>
      </w:r>
      <w:r w:rsidR="00A026E8" w:rsidRPr="00220644">
        <w:rPr>
          <w:rFonts w:ascii="Times New Roman" w:hAnsi="Times New Roman" w:cs="Times New Roman"/>
          <w:i/>
          <w:sz w:val="28"/>
        </w:rPr>
        <w:t xml:space="preserve">, der </w:t>
      </w:r>
      <w:r w:rsidR="005A6ADA">
        <w:rPr>
          <w:rFonts w:ascii="Times New Roman" w:hAnsi="Times New Roman" w:cs="Times New Roman"/>
          <w:i/>
          <w:sz w:val="28"/>
        </w:rPr>
        <w:t xml:space="preserve">schon immer wirksam war </w:t>
      </w:r>
      <w:r w:rsidR="00A026E8" w:rsidRPr="00220644">
        <w:rPr>
          <w:rFonts w:ascii="Times New Roman" w:hAnsi="Times New Roman" w:cs="Times New Roman"/>
          <w:i/>
          <w:sz w:val="28"/>
        </w:rPr>
        <w:t>im Orden. Sie entspringt dem Evangelium und führt uns zum evangelischen Leben, indem sie uns „den Weg der E</w:t>
      </w:r>
      <w:r w:rsidR="007067B7">
        <w:rPr>
          <w:rFonts w:ascii="Times New Roman" w:hAnsi="Times New Roman" w:cs="Times New Roman"/>
          <w:i/>
          <w:sz w:val="28"/>
        </w:rPr>
        <w:t>infachheit, Demut und Armut“ zeigt</w:t>
      </w:r>
      <w:r w:rsidR="00FD396D">
        <w:rPr>
          <w:rFonts w:ascii="Times New Roman" w:hAnsi="Times New Roman" w:cs="Times New Roman"/>
          <w:i/>
          <w:sz w:val="28"/>
        </w:rPr>
        <w:t>. Dank ihr übernehmen wir</w:t>
      </w:r>
      <w:r w:rsidR="00A026E8" w:rsidRPr="00220644">
        <w:rPr>
          <w:rFonts w:ascii="Times New Roman" w:hAnsi="Times New Roman" w:cs="Times New Roman"/>
          <w:i/>
          <w:sz w:val="28"/>
        </w:rPr>
        <w:t xml:space="preserve"> "die Lebensform und den Weg der heiligen Einheit und der höchsten Armut, die der selige Vater Franziskus mündlich und schriftlich</w:t>
      </w:r>
      <w:r w:rsidR="00DC24E4">
        <w:rPr>
          <w:rFonts w:ascii="Times New Roman" w:hAnsi="Times New Roman" w:cs="Times New Roman"/>
          <w:i/>
          <w:sz w:val="28"/>
        </w:rPr>
        <w:t>”</w:t>
      </w:r>
      <w:r w:rsidR="00A026E8" w:rsidRPr="00220644">
        <w:rPr>
          <w:rFonts w:ascii="Times New Roman" w:hAnsi="Times New Roman" w:cs="Times New Roman"/>
          <w:i/>
          <w:sz w:val="28"/>
        </w:rPr>
        <w:t xml:space="preserve"> </w:t>
      </w:r>
      <w:r w:rsidR="00DC24E4">
        <w:rPr>
          <w:rFonts w:ascii="Times New Roman" w:hAnsi="Times New Roman" w:cs="Times New Roman"/>
          <w:i/>
          <w:sz w:val="28"/>
        </w:rPr>
        <w:t xml:space="preserve">der heiligen Klara und ihrer Mitschwestern zur Befolgung </w:t>
      </w:r>
      <w:r w:rsidR="00A026E8" w:rsidRPr="00220644">
        <w:rPr>
          <w:rFonts w:ascii="Times New Roman" w:hAnsi="Times New Roman" w:cs="Times New Roman"/>
          <w:i/>
          <w:sz w:val="28"/>
        </w:rPr>
        <w:t>über</w:t>
      </w:r>
      <w:r w:rsidR="00DC24E4">
        <w:rPr>
          <w:rFonts w:ascii="Times New Roman" w:hAnsi="Times New Roman" w:cs="Times New Roman"/>
          <w:i/>
          <w:sz w:val="28"/>
        </w:rPr>
        <w:t>gab</w:t>
      </w:r>
      <w:r w:rsidR="00A026E8" w:rsidRPr="00220644">
        <w:rPr>
          <w:rFonts w:ascii="Times New Roman" w:hAnsi="Times New Roman" w:cs="Times New Roman"/>
          <w:i/>
          <w:sz w:val="28"/>
        </w:rPr>
        <w:t xml:space="preserve">. Um der ursprünglichen Inspiration und der ständigen Tradition des Ordens treu zu bleiben, </w:t>
      </w:r>
      <w:r w:rsidR="00173191">
        <w:rPr>
          <w:rFonts w:ascii="Times New Roman" w:hAnsi="Times New Roman" w:cs="Times New Roman"/>
          <w:i/>
          <w:sz w:val="28"/>
        </w:rPr>
        <w:t>sind uns</w:t>
      </w:r>
      <w:r w:rsidR="00DC24E4">
        <w:rPr>
          <w:rFonts w:ascii="Times New Roman" w:hAnsi="Times New Roman" w:cs="Times New Roman"/>
          <w:i/>
          <w:sz w:val="28"/>
        </w:rPr>
        <w:t xml:space="preserve"> daher in erster Linie</w:t>
      </w:r>
      <w:r w:rsidR="00A026E8" w:rsidRPr="00220644">
        <w:rPr>
          <w:rFonts w:ascii="Times New Roman" w:hAnsi="Times New Roman" w:cs="Times New Roman"/>
          <w:i/>
          <w:sz w:val="28"/>
        </w:rPr>
        <w:t xml:space="preserve"> die eifrige Betrachtung </w:t>
      </w:r>
      <w:r w:rsidR="00DC24E4">
        <w:rPr>
          <w:rFonts w:ascii="Times New Roman" w:hAnsi="Times New Roman" w:cs="Times New Roman"/>
          <w:i/>
          <w:sz w:val="28"/>
        </w:rPr>
        <w:t>Gottes in Stille und Einsamkeit</w:t>
      </w:r>
      <w:r w:rsidR="00A026E8" w:rsidRPr="00220644">
        <w:rPr>
          <w:rFonts w:ascii="Times New Roman" w:hAnsi="Times New Roman" w:cs="Times New Roman"/>
          <w:i/>
          <w:sz w:val="28"/>
        </w:rPr>
        <w:t xml:space="preserve">, </w:t>
      </w:r>
      <w:r w:rsidR="00DC24E4">
        <w:rPr>
          <w:rFonts w:ascii="Times New Roman" w:hAnsi="Times New Roman" w:cs="Times New Roman"/>
          <w:i/>
          <w:sz w:val="28"/>
        </w:rPr>
        <w:t xml:space="preserve">das </w:t>
      </w:r>
      <w:r w:rsidR="00A026E8" w:rsidRPr="00220644">
        <w:rPr>
          <w:rFonts w:ascii="Times New Roman" w:hAnsi="Times New Roman" w:cs="Times New Roman"/>
          <w:i/>
          <w:sz w:val="28"/>
        </w:rPr>
        <w:t>ständige Lob und die</w:t>
      </w:r>
      <w:r w:rsidR="007067B7">
        <w:rPr>
          <w:rFonts w:ascii="Times New Roman" w:hAnsi="Times New Roman" w:cs="Times New Roman"/>
          <w:i/>
          <w:sz w:val="28"/>
        </w:rPr>
        <w:t xml:space="preserve"> Vereinigung mit dem</w:t>
      </w:r>
      <w:r w:rsidR="00173191">
        <w:rPr>
          <w:rFonts w:ascii="Times New Roman" w:hAnsi="Times New Roman" w:cs="Times New Roman"/>
          <w:i/>
          <w:sz w:val="28"/>
        </w:rPr>
        <w:t xml:space="preserve"> gekreuzigten Christus</w:t>
      </w:r>
      <w:r w:rsidR="00A026E8" w:rsidRPr="00220644">
        <w:rPr>
          <w:rFonts w:ascii="Times New Roman" w:hAnsi="Times New Roman" w:cs="Times New Roman"/>
          <w:i/>
          <w:sz w:val="28"/>
        </w:rPr>
        <w:t xml:space="preserve"> mit Liebe und dem Geist der</w:t>
      </w:r>
      <w:r w:rsidR="00173191">
        <w:rPr>
          <w:rFonts w:ascii="Times New Roman" w:hAnsi="Times New Roman" w:cs="Times New Roman"/>
          <w:i/>
          <w:sz w:val="28"/>
        </w:rPr>
        <w:t xml:space="preserve"> Selbstverleugung</w:t>
      </w:r>
      <w:r w:rsidR="00A026E8" w:rsidRPr="00220644">
        <w:rPr>
          <w:rFonts w:ascii="Times New Roman" w:hAnsi="Times New Roman" w:cs="Times New Roman"/>
          <w:i/>
          <w:sz w:val="28"/>
        </w:rPr>
        <w:t xml:space="preserve"> </w:t>
      </w:r>
      <w:r w:rsidR="00173191">
        <w:rPr>
          <w:rFonts w:ascii="Times New Roman" w:hAnsi="Times New Roman" w:cs="Times New Roman"/>
          <w:i/>
          <w:sz w:val="28"/>
        </w:rPr>
        <w:t>wichtig</w:t>
      </w:r>
      <w:r w:rsidR="00A026E8" w:rsidRPr="00220644">
        <w:rPr>
          <w:rFonts w:ascii="Times New Roman" w:hAnsi="Times New Roman" w:cs="Times New Roman"/>
          <w:i/>
          <w:sz w:val="28"/>
        </w:rPr>
        <w:t xml:space="preserve">. Darüber hinaus pflegen wir unsere </w:t>
      </w:r>
      <w:r w:rsidR="00173191">
        <w:rPr>
          <w:rFonts w:ascii="Times New Roman" w:hAnsi="Times New Roman" w:cs="Times New Roman"/>
          <w:i/>
          <w:sz w:val="28"/>
        </w:rPr>
        <w:t xml:space="preserve">geschwisterlichen </w:t>
      </w:r>
      <w:r w:rsidR="00A026E8" w:rsidRPr="00220644">
        <w:rPr>
          <w:rFonts w:ascii="Times New Roman" w:hAnsi="Times New Roman" w:cs="Times New Roman"/>
          <w:i/>
          <w:sz w:val="28"/>
        </w:rPr>
        <w:t xml:space="preserve">Beziehungen mit Einfachheit und Spontaneität; wir geben aufrichtig Zeugnis von einem </w:t>
      </w:r>
      <w:r w:rsidR="00173191">
        <w:rPr>
          <w:rFonts w:ascii="Times New Roman" w:hAnsi="Times New Roman" w:cs="Times New Roman"/>
          <w:i/>
          <w:sz w:val="28"/>
        </w:rPr>
        <w:t>armen und genügsamen</w:t>
      </w:r>
      <w:r w:rsidR="00A026E8" w:rsidRPr="00220644">
        <w:rPr>
          <w:rFonts w:ascii="Times New Roman" w:hAnsi="Times New Roman" w:cs="Times New Roman"/>
          <w:i/>
          <w:sz w:val="28"/>
        </w:rPr>
        <w:t xml:space="preserve"> Leben, so dass es ein prophetisches Zeichen für die moderne Gesellschaft sein kann; </w:t>
      </w:r>
      <w:r w:rsidR="007067B7">
        <w:rPr>
          <w:rFonts w:ascii="Times New Roman" w:hAnsi="Times New Roman" w:cs="Times New Roman"/>
          <w:i/>
          <w:sz w:val="28"/>
        </w:rPr>
        <w:t xml:space="preserve">wir pflegen intensiv </w:t>
      </w:r>
      <w:r w:rsidR="00A026E8" w:rsidRPr="00220644">
        <w:rPr>
          <w:rFonts w:ascii="Times New Roman" w:hAnsi="Times New Roman" w:cs="Times New Roman"/>
          <w:i/>
          <w:sz w:val="28"/>
        </w:rPr>
        <w:t xml:space="preserve">die kirchliche Dimension unserer Berufung und </w:t>
      </w:r>
      <w:r w:rsidR="007067B7">
        <w:rPr>
          <w:rFonts w:ascii="Times New Roman" w:hAnsi="Times New Roman" w:cs="Times New Roman"/>
          <w:i/>
          <w:sz w:val="28"/>
        </w:rPr>
        <w:t xml:space="preserve">kümmern </w:t>
      </w:r>
      <w:r w:rsidR="00A026E8" w:rsidRPr="00220644">
        <w:rPr>
          <w:rFonts w:ascii="Times New Roman" w:hAnsi="Times New Roman" w:cs="Times New Roman"/>
          <w:i/>
          <w:sz w:val="28"/>
        </w:rPr>
        <w:t xml:space="preserve">uns um </w:t>
      </w:r>
      <w:r w:rsidR="00A026E8" w:rsidRPr="00220644">
        <w:rPr>
          <w:rFonts w:ascii="Times New Roman" w:hAnsi="Times New Roman" w:cs="Times New Roman"/>
          <w:i/>
          <w:sz w:val="28"/>
        </w:rPr>
        <w:lastRenderedPageBreak/>
        <w:t>die Armen und Schwachen</w:t>
      </w:r>
      <w:r w:rsidR="007067B7">
        <w:rPr>
          <w:rFonts w:ascii="Times New Roman" w:hAnsi="Times New Roman" w:cs="Times New Roman"/>
          <w:i/>
          <w:sz w:val="28"/>
        </w:rPr>
        <w:t>,</w:t>
      </w:r>
      <w:r w:rsidR="00A026E8" w:rsidRPr="00220644">
        <w:rPr>
          <w:rFonts w:ascii="Times New Roman" w:hAnsi="Times New Roman" w:cs="Times New Roman"/>
          <w:i/>
          <w:sz w:val="28"/>
        </w:rPr>
        <w:t xml:space="preserve"> indem wir dem Beispiel unserer heiligen Schwestern, insbesondere der hl. Veronica Giuliani, folgen</w:t>
      </w:r>
      <w:r w:rsidR="00967CDA">
        <w:rPr>
          <w:rStyle w:val="Rimandonotaapidipagina"/>
          <w:rFonts w:ascii="Times New Roman" w:hAnsi="Times New Roman" w:cs="Times New Roman"/>
          <w:i/>
          <w:sz w:val="28"/>
        </w:rPr>
        <w:footnoteReference w:id="12"/>
      </w:r>
      <w:r w:rsidR="00A026E8" w:rsidRPr="0079392C">
        <w:rPr>
          <w:rFonts w:ascii="Times New Roman" w:hAnsi="Times New Roman" w:cs="Times New Roman"/>
          <w:sz w:val="28"/>
        </w:rPr>
        <w:t>.</w:t>
      </w:r>
      <w:r w:rsidR="00DA2102">
        <w:rPr>
          <w:rFonts w:ascii="Times New Roman" w:hAnsi="Times New Roman" w:cs="Times New Roman"/>
          <w:sz w:val="28"/>
        </w:rPr>
        <w:t>”</w:t>
      </w:r>
    </w:p>
    <w:p w14:paraId="5DA9349A" w14:textId="77777777" w:rsidR="00A026E8" w:rsidRPr="0079392C" w:rsidRDefault="00A026E8" w:rsidP="00B33251">
      <w:pPr>
        <w:spacing w:after="120" w:line="276" w:lineRule="auto"/>
        <w:jc w:val="both"/>
        <w:rPr>
          <w:rFonts w:ascii="Times New Roman" w:hAnsi="Times New Roman" w:cs="Times New Roman"/>
          <w:sz w:val="32"/>
        </w:rPr>
      </w:pPr>
    </w:p>
    <w:p w14:paraId="3F53EE1C" w14:textId="77777777" w:rsidR="0079392C" w:rsidRPr="0079392C" w:rsidRDefault="0079392C" w:rsidP="00B33251">
      <w:pPr>
        <w:spacing w:after="120" w:line="276" w:lineRule="auto"/>
        <w:jc w:val="both"/>
        <w:rPr>
          <w:rFonts w:ascii="Times New Roman" w:hAnsi="Times New Roman" w:cs="Times New Roman"/>
          <w:sz w:val="28"/>
        </w:rPr>
      </w:pPr>
      <w:r w:rsidRPr="0079392C">
        <w:rPr>
          <w:rFonts w:ascii="Times New Roman" w:hAnsi="Times New Roman" w:cs="Times New Roman"/>
          <w:sz w:val="28"/>
        </w:rPr>
        <w:t>9. Wie nötig ist es, diese schönen und dic</w:t>
      </w:r>
      <w:r w:rsidR="00DA2102">
        <w:rPr>
          <w:rFonts w:ascii="Times New Roman" w:hAnsi="Times New Roman" w:cs="Times New Roman"/>
          <w:sz w:val="28"/>
        </w:rPr>
        <w:t>hten Worte zu vertiefen, und</w:t>
      </w:r>
      <w:r w:rsidRPr="0079392C">
        <w:rPr>
          <w:rFonts w:ascii="Times New Roman" w:hAnsi="Times New Roman" w:cs="Times New Roman"/>
          <w:sz w:val="28"/>
        </w:rPr>
        <w:t xml:space="preserve"> </w:t>
      </w:r>
      <w:r w:rsidR="00DA2102">
        <w:rPr>
          <w:rFonts w:ascii="Times New Roman" w:hAnsi="Times New Roman" w:cs="Times New Roman"/>
          <w:sz w:val="28"/>
        </w:rPr>
        <w:t xml:space="preserve">sich </w:t>
      </w:r>
      <w:r w:rsidRPr="0079392C">
        <w:rPr>
          <w:rFonts w:ascii="Times New Roman" w:hAnsi="Times New Roman" w:cs="Times New Roman"/>
          <w:sz w:val="28"/>
        </w:rPr>
        <w:t>durch ruhiges Betrach</w:t>
      </w:r>
      <w:r w:rsidR="007067B7">
        <w:rPr>
          <w:rFonts w:ascii="Times New Roman" w:hAnsi="Times New Roman" w:cs="Times New Roman"/>
          <w:sz w:val="28"/>
        </w:rPr>
        <w:t xml:space="preserve">ten der eigentlichen Identität </w:t>
      </w:r>
      <w:r w:rsidRPr="0079392C">
        <w:rPr>
          <w:rFonts w:ascii="Times New Roman" w:hAnsi="Times New Roman" w:cs="Times New Roman"/>
          <w:sz w:val="28"/>
        </w:rPr>
        <w:t>und der geis</w:t>
      </w:r>
      <w:r w:rsidR="007067B7">
        <w:rPr>
          <w:rFonts w:ascii="Times New Roman" w:hAnsi="Times New Roman" w:cs="Times New Roman"/>
          <w:sz w:val="28"/>
        </w:rPr>
        <w:t>tlichen Gestalt eures Ordens bereichern zu lassen.</w:t>
      </w:r>
    </w:p>
    <w:p w14:paraId="11E26CCF" w14:textId="77777777" w:rsidR="0079392C" w:rsidRPr="0079392C" w:rsidRDefault="0079392C" w:rsidP="00B33251">
      <w:pPr>
        <w:spacing w:after="120" w:line="276" w:lineRule="auto"/>
        <w:jc w:val="both"/>
        <w:rPr>
          <w:rFonts w:ascii="Times New Roman" w:hAnsi="Times New Roman" w:cs="Times New Roman"/>
          <w:sz w:val="28"/>
        </w:rPr>
      </w:pPr>
      <w:r w:rsidRPr="0079392C">
        <w:rPr>
          <w:rFonts w:ascii="Times New Roman" w:hAnsi="Times New Roman" w:cs="Times New Roman"/>
          <w:sz w:val="28"/>
        </w:rPr>
        <w:t xml:space="preserve">In diesem Dialog mit euch, möchte ich euch eine paar Abschnitte </w:t>
      </w:r>
      <w:r w:rsidR="007067B7" w:rsidRPr="0079392C">
        <w:rPr>
          <w:rFonts w:ascii="Times New Roman" w:hAnsi="Times New Roman" w:cs="Times New Roman"/>
          <w:sz w:val="28"/>
        </w:rPr>
        <w:t xml:space="preserve">aus unserer </w:t>
      </w:r>
      <w:r w:rsidR="007067B7" w:rsidRPr="0079392C">
        <w:rPr>
          <w:rFonts w:ascii="Times New Roman" w:hAnsi="Times New Roman" w:cs="Times New Roman"/>
          <w:i/>
          <w:sz w:val="28"/>
        </w:rPr>
        <w:t>Ratio Formation</w:t>
      </w:r>
      <w:r w:rsidR="007067B7">
        <w:rPr>
          <w:rFonts w:ascii="Times New Roman" w:hAnsi="Times New Roman" w:cs="Times New Roman"/>
          <w:i/>
          <w:sz w:val="28"/>
        </w:rPr>
        <w:t>i</w:t>
      </w:r>
      <w:r w:rsidR="007067B7" w:rsidRPr="0079392C">
        <w:rPr>
          <w:rFonts w:ascii="Times New Roman" w:hAnsi="Times New Roman" w:cs="Times New Roman"/>
          <w:i/>
          <w:sz w:val="28"/>
        </w:rPr>
        <w:t>s</w:t>
      </w:r>
      <w:r w:rsidR="007067B7" w:rsidRPr="0079392C">
        <w:rPr>
          <w:rFonts w:ascii="Times New Roman" w:hAnsi="Times New Roman" w:cs="Times New Roman"/>
          <w:sz w:val="28"/>
        </w:rPr>
        <w:t xml:space="preserve"> </w:t>
      </w:r>
      <w:r w:rsidRPr="0079392C">
        <w:rPr>
          <w:rFonts w:ascii="Times New Roman" w:hAnsi="Times New Roman" w:cs="Times New Roman"/>
          <w:sz w:val="28"/>
        </w:rPr>
        <w:t>vorlegen</w:t>
      </w:r>
      <w:r w:rsidRPr="0079392C">
        <w:rPr>
          <w:rFonts w:ascii="Times New Roman" w:hAnsi="Times New Roman" w:cs="Times New Roman"/>
          <w:i/>
          <w:sz w:val="28"/>
        </w:rPr>
        <w:t xml:space="preserve">, </w:t>
      </w:r>
      <w:r w:rsidRPr="0079392C">
        <w:rPr>
          <w:rFonts w:ascii="Times New Roman" w:hAnsi="Times New Roman" w:cs="Times New Roman"/>
          <w:sz w:val="28"/>
        </w:rPr>
        <w:t xml:space="preserve">die vom </w:t>
      </w:r>
      <w:r w:rsidRPr="0079392C">
        <w:rPr>
          <w:rFonts w:ascii="Times New Roman" w:hAnsi="Times New Roman" w:cs="Times New Roman"/>
          <w:i/>
          <w:sz w:val="28"/>
        </w:rPr>
        <w:t>“Prop</w:t>
      </w:r>
      <w:r w:rsidR="00DA2102">
        <w:rPr>
          <w:rFonts w:ascii="Times New Roman" w:hAnsi="Times New Roman" w:cs="Times New Roman"/>
          <w:i/>
          <w:sz w:val="28"/>
        </w:rPr>
        <w:t>r</w:t>
      </w:r>
      <w:r w:rsidRPr="0079392C">
        <w:rPr>
          <w:rFonts w:ascii="Times New Roman" w:hAnsi="Times New Roman" w:cs="Times New Roman"/>
          <w:i/>
          <w:sz w:val="28"/>
        </w:rPr>
        <w:t xml:space="preserve">ium” </w:t>
      </w:r>
      <w:r w:rsidRPr="0079392C">
        <w:rPr>
          <w:rFonts w:ascii="Times New Roman" w:hAnsi="Times New Roman" w:cs="Times New Roman"/>
          <w:sz w:val="28"/>
        </w:rPr>
        <w:t>sprechen,</w:t>
      </w:r>
      <w:r w:rsidRPr="0079392C">
        <w:rPr>
          <w:rFonts w:ascii="Times New Roman" w:hAnsi="Times New Roman" w:cs="Times New Roman"/>
          <w:i/>
          <w:sz w:val="28"/>
        </w:rPr>
        <w:t xml:space="preserve"> </w:t>
      </w:r>
      <w:r w:rsidR="00DA2102">
        <w:rPr>
          <w:rFonts w:ascii="Times New Roman" w:hAnsi="Times New Roman" w:cs="Times New Roman"/>
          <w:sz w:val="28"/>
        </w:rPr>
        <w:t>das wir Minderbrü</w:t>
      </w:r>
      <w:r w:rsidRPr="0079392C">
        <w:rPr>
          <w:rFonts w:ascii="Times New Roman" w:hAnsi="Times New Roman" w:cs="Times New Roman"/>
          <w:sz w:val="28"/>
        </w:rPr>
        <w:t>der Kapuziner eingeladen sind zu pfle</w:t>
      </w:r>
      <w:r w:rsidR="00DA2102">
        <w:rPr>
          <w:rFonts w:ascii="Times New Roman" w:hAnsi="Times New Roman" w:cs="Times New Roman"/>
          <w:sz w:val="28"/>
        </w:rPr>
        <w:t>gen, und die auch für euch insp</w:t>
      </w:r>
      <w:r w:rsidRPr="0079392C">
        <w:rPr>
          <w:rFonts w:ascii="Times New Roman" w:hAnsi="Times New Roman" w:cs="Times New Roman"/>
          <w:sz w:val="28"/>
        </w:rPr>
        <w:t>i</w:t>
      </w:r>
      <w:r w:rsidR="00DA2102">
        <w:rPr>
          <w:rFonts w:ascii="Times New Roman" w:hAnsi="Times New Roman" w:cs="Times New Roman"/>
          <w:sz w:val="28"/>
        </w:rPr>
        <w:t>ri</w:t>
      </w:r>
      <w:r w:rsidRPr="0079392C">
        <w:rPr>
          <w:rFonts w:ascii="Times New Roman" w:hAnsi="Times New Roman" w:cs="Times New Roman"/>
          <w:sz w:val="28"/>
        </w:rPr>
        <w:t>eren</w:t>
      </w:r>
      <w:r w:rsidR="00DA2102">
        <w:rPr>
          <w:rFonts w:ascii="Times New Roman" w:hAnsi="Times New Roman" w:cs="Times New Roman"/>
          <w:sz w:val="28"/>
        </w:rPr>
        <w:t>d</w:t>
      </w:r>
      <w:r w:rsidRPr="0079392C">
        <w:rPr>
          <w:rFonts w:ascii="Times New Roman" w:hAnsi="Times New Roman" w:cs="Times New Roman"/>
          <w:sz w:val="28"/>
        </w:rPr>
        <w:t xml:space="preserve"> sein können:</w:t>
      </w:r>
    </w:p>
    <w:p w14:paraId="3675035D" w14:textId="77777777" w:rsidR="0079392C" w:rsidRPr="005B6622" w:rsidRDefault="0079392C" w:rsidP="00B33251">
      <w:pPr>
        <w:spacing w:line="276" w:lineRule="auto"/>
        <w:jc w:val="both"/>
        <w:rPr>
          <w:rFonts w:ascii="Times New Roman" w:hAnsi="Times New Roman" w:cs="Times New Roman"/>
          <w:sz w:val="28"/>
          <w:lang w:val="de-DE"/>
        </w:rPr>
      </w:pPr>
      <w:r w:rsidRPr="0079392C">
        <w:rPr>
          <w:rFonts w:ascii="Times New Roman" w:hAnsi="Times New Roman" w:cs="Times New Roman"/>
          <w:sz w:val="28"/>
        </w:rPr>
        <w:t xml:space="preserve"> “</w:t>
      </w:r>
      <w:r w:rsidRPr="0079392C">
        <w:rPr>
          <w:rFonts w:ascii="Times New Roman" w:hAnsi="Times New Roman" w:cs="Times New Roman"/>
          <w:sz w:val="28"/>
          <w:lang w:val="de-DE"/>
        </w:rPr>
        <w:t xml:space="preserve">Die Kapuzinerreform versuchte noch einmal, die franziskanische Lebensform neu zu interpretieren. Ihr Schlüssel ist, wie schon bei Gruppen zuvor, zu Bruder Franziskus zurückzukehren, der </w:t>
      </w:r>
      <w:r w:rsidRPr="0079392C">
        <w:rPr>
          <w:rFonts w:ascii="Times New Roman" w:hAnsi="Times New Roman" w:cs="Times New Roman"/>
          <w:i/>
          <w:iCs/>
          <w:sz w:val="28"/>
          <w:lang w:val="de-DE"/>
        </w:rPr>
        <w:t>Forma minorum</w:t>
      </w:r>
      <w:r w:rsidRPr="0079392C">
        <w:rPr>
          <w:rFonts w:ascii="Times New Roman" w:hAnsi="Times New Roman" w:cs="Times New Roman"/>
          <w:sz w:val="28"/>
          <w:lang w:val="de-DE"/>
        </w:rPr>
        <w:t xml:space="preserve">, nicht um seine Erfahrungen wörtlich zu wiederholen, sondern um in neuen kulturellen Kontexten seine genuinen Intuitionen anzuwenden. Treue und Kreativität sind die Schlüssel, die uns Jesus näherbringen, um ihm inniger zu folgen und ihn mehr zu lieben (VC 37; PC 2). Indem die Kapuziner immer die </w:t>
      </w:r>
      <w:r w:rsidRPr="0079392C">
        <w:rPr>
          <w:rFonts w:ascii="Times New Roman" w:hAnsi="Times New Roman" w:cs="Times New Roman"/>
          <w:i/>
          <w:iCs/>
          <w:sz w:val="28"/>
          <w:lang w:val="de-DE"/>
        </w:rPr>
        <w:t>Regel</w:t>
      </w:r>
      <w:r w:rsidRPr="0079392C">
        <w:rPr>
          <w:rFonts w:ascii="Times New Roman" w:hAnsi="Times New Roman" w:cs="Times New Roman"/>
          <w:sz w:val="28"/>
          <w:lang w:val="de-DE"/>
        </w:rPr>
        <w:t xml:space="preserve"> und das </w:t>
      </w:r>
      <w:r w:rsidRPr="0079392C">
        <w:rPr>
          <w:rFonts w:ascii="Times New Roman" w:hAnsi="Times New Roman" w:cs="Times New Roman"/>
          <w:i/>
          <w:iCs/>
          <w:sz w:val="28"/>
          <w:lang w:val="de-DE"/>
        </w:rPr>
        <w:t>Testament</w:t>
      </w:r>
      <w:r w:rsidRPr="0079392C">
        <w:rPr>
          <w:rFonts w:ascii="Times New Roman" w:hAnsi="Times New Roman" w:cs="Times New Roman"/>
          <w:sz w:val="28"/>
          <w:lang w:val="de-DE"/>
        </w:rPr>
        <w:t xml:space="preserve"> des Franziskus vor Augen haben, nehmen sie sich vor, ein einfacheres Leben zurückzugewinnen, an einsamen Orten und doch nicht weit weg von den Leuten, in einfachen Strukturen, welche die Freiheit nicht einschränken, und auf der Suche nach Stille, die es ermöglicht, gemeinsam mit Brüdern das Wort des Evangeliums zu hören und es in die Praxis umzusetzen im Dienst an den</w:t>
      </w:r>
      <w:r w:rsidR="007067B7">
        <w:rPr>
          <w:rFonts w:ascii="Times New Roman" w:hAnsi="Times New Roman" w:cs="Times New Roman"/>
          <w:sz w:val="28"/>
          <w:lang w:val="de-DE"/>
        </w:rPr>
        <w:t xml:space="preserve"> Kleinsten </w:t>
      </w:r>
      <w:r w:rsidRPr="0079392C">
        <w:rPr>
          <w:rFonts w:ascii="Times New Roman" w:hAnsi="Times New Roman" w:cs="Times New Roman"/>
          <w:sz w:val="28"/>
          <w:lang w:val="de-DE"/>
        </w:rPr>
        <w:t>und Ärmsten</w:t>
      </w:r>
      <w:r w:rsidRPr="0079392C">
        <w:rPr>
          <w:rFonts w:ascii="Times New Roman" w:hAnsi="Times New Roman" w:cs="Times New Roman"/>
          <w:sz w:val="28"/>
          <w:lang w:val="en-US"/>
        </w:rPr>
        <w:t xml:space="preserve"> </w:t>
      </w:r>
      <w:r w:rsidRPr="005B6622">
        <w:rPr>
          <w:rFonts w:ascii="Times New Roman" w:hAnsi="Times New Roman" w:cs="Times New Roman"/>
          <w:sz w:val="28"/>
          <w:lang w:val="de-DE"/>
        </w:rPr>
        <w:t>”</w:t>
      </w:r>
      <w:r w:rsidRPr="0079392C">
        <w:rPr>
          <w:rStyle w:val="Rimandonotaapidipagina"/>
          <w:rFonts w:ascii="Times New Roman" w:hAnsi="Times New Roman" w:cs="Times New Roman"/>
          <w:sz w:val="28"/>
        </w:rPr>
        <w:footnoteReference w:id="13"/>
      </w:r>
    </w:p>
    <w:p w14:paraId="420EC92C" w14:textId="77777777" w:rsidR="0079392C" w:rsidRPr="0079392C" w:rsidRDefault="0079392C" w:rsidP="00B33251">
      <w:pPr>
        <w:spacing w:line="276" w:lineRule="auto"/>
        <w:jc w:val="both"/>
        <w:rPr>
          <w:rFonts w:ascii="Times New Roman" w:hAnsi="Times New Roman" w:cs="Times New Roman"/>
          <w:sz w:val="28"/>
          <w:lang w:val="en-US"/>
        </w:rPr>
      </w:pPr>
    </w:p>
    <w:p w14:paraId="4C487447" w14:textId="77777777" w:rsidR="0079392C" w:rsidRPr="005B6622" w:rsidRDefault="0079392C" w:rsidP="00B33251">
      <w:pPr>
        <w:spacing w:after="120" w:line="276" w:lineRule="auto"/>
        <w:jc w:val="both"/>
        <w:rPr>
          <w:rFonts w:ascii="Times New Roman" w:hAnsi="Times New Roman" w:cs="Times New Roman"/>
          <w:sz w:val="28"/>
          <w:lang w:val="de-DE"/>
        </w:rPr>
      </w:pPr>
      <w:r w:rsidRPr="005B6622">
        <w:rPr>
          <w:rFonts w:ascii="Times New Roman" w:hAnsi="Times New Roman" w:cs="Times New Roman"/>
          <w:sz w:val="28"/>
          <w:lang w:val="en-US"/>
        </w:rPr>
        <w:t>“</w:t>
      </w:r>
      <w:r w:rsidRPr="0079392C">
        <w:rPr>
          <w:rFonts w:ascii="Times New Roman" w:hAnsi="Times New Roman" w:cs="Times New Roman"/>
          <w:sz w:val="28"/>
          <w:lang w:val="de-DE"/>
        </w:rPr>
        <w:t>Der kontemplative Blick Gottes (Ex 34,6) ruht auf den von Herzen Armen, auf den Bedrängten, auf den Habenichtsen, auf denen, die Hunger und Durst haben nach der Gerechtigkeit, auf den Barmherzigen, auf denen, die reinen Herzens sind, die für den Frieden arbeiten und auf den Verfolgten um des Guten willen (Mt 5,3-10). Betrachten bedeutet zu wünschen, den Blick Gottes zu haben, das sehen können, was andere nicht zu schauen wagen (</w:t>
      </w:r>
      <w:r w:rsidRPr="0079392C">
        <w:rPr>
          <w:rFonts w:ascii="Times New Roman" w:hAnsi="Times New Roman" w:cs="Times New Roman"/>
          <w:i/>
          <w:iCs/>
          <w:sz w:val="28"/>
          <w:lang w:val="de-DE"/>
        </w:rPr>
        <w:t>Solil. Prol</w:t>
      </w:r>
      <w:r w:rsidRPr="0079392C">
        <w:rPr>
          <w:rFonts w:ascii="Times New Roman" w:hAnsi="Times New Roman" w:cs="Times New Roman"/>
          <w:sz w:val="28"/>
          <w:lang w:val="de-DE"/>
        </w:rPr>
        <w:t>. 4). Wer die Stimme Gottes hört, bereitet das Ohr, die Klage der Armen zu hören. Die Kapuzinerreform entsteht mit der tiefen Sehnsucht, in die Einsiedeleien zurückzukehren und an die abgelegenen Orte, welche die Begegnung mit dem armen und gekreuzigten Jesus begünstigen, wo Schweigen sich in Dienst und Trost für die Opfer der Pest verwandelt un</w:t>
      </w:r>
      <w:r w:rsidR="007067B7">
        <w:rPr>
          <w:rFonts w:ascii="Times New Roman" w:hAnsi="Times New Roman" w:cs="Times New Roman"/>
          <w:sz w:val="28"/>
          <w:lang w:val="de-DE"/>
        </w:rPr>
        <w:t>d Kontemplation Kompassion wird</w:t>
      </w:r>
      <w:r w:rsidRPr="005B6622">
        <w:rPr>
          <w:rFonts w:ascii="Times New Roman" w:hAnsi="Times New Roman" w:cs="Times New Roman"/>
          <w:sz w:val="28"/>
          <w:lang w:val="de-DE"/>
        </w:rPr>
        <w:t>.”</w:t>
      </w:r>
      <w:r w:rsidRPr="0079392C">
        <w:rPr>
          <w:rStyle w:val="Rimandonotaapidipagina"/>
          <w:rFonts w:ascii="Times New Roman" w:hAnsi="Times New Roman" w:cs="Times New Roman"/>
          <w:sz w:val="28"/>
        </w:rPr>
        <w:footnoteReference w:id="14"/>
      </w:r>
    </w:p>
    <w:p w14:paraId="12A192B9" w14:textId="77777777" w:rsidR="0079392C" w:rsidRPr="005B6622" w:rsidRDefault="0079392C" w:rsidP="00B33251">
      <w:pPr>
        <w:spacing w:after="120" w:line="276" w:lineRule="auto"/>
        <w:jc w:val="both"/>
        <w:rPr>
          <w:rFonts w:ascii="Times New Roman" w:hAnsi="Times New Roman" w:cs="Times New Roman"/>
          <w:sz w:val="28"/>
          <w:lang w:val="de-DE"/>
        </w:rPr>
      </w:pPr>
    </w:p>
    <w:p w14:paraId="5B868F42" w14:textId="77777777" w:rsidR="0079392C" w:rsidRPr="005B6622" w:rsidRDefault="0079392C" w:rsidP="00B33251">
      <w:pPr>
        <w:spacing w:after="120" w:line="276" w:lineRule="auto"/>
        <w:jc w:val="both"/>
        <w:rPr>
          <w:rFonts w:ascii="Times New Roman" w:hAnsi="Times New Roman" w:cs="Times New Roman"/>
          <w:sz w:val="28"/>
          <w:lang w:val="de-DE"/>
        </w:rPr>
      </w:pPr>
      <w:r w:rsidRPr="005B6622">
        <w:rPr>
          <w:rFonts w:ascii="Times New Roman" w:hAnsi="Times New Roman" w:cs="Times New Roman"/>
          <w:sz w:val="28"/>
          <w:lang w:val="de-DE"/>
        </w:rPr>
        <w:t>“</w:t>
      </w:r>
      <w:r w:rsidRPr="0079392C">
        <w:rPr>
          <w:rFonts w:ascii="Times New Roman" w:hAnsi="Times New Roman" w:cs="Times New Roman"/>
          <w:sz w:val="28"/>
          <w:lang w:val="de-DE"/>
        </w:rPr>
        <w:t xml:space="preserve">Jesus macht uns mit einem Gott vertraut, der sich klein zu machen liebt und </w:t>
      </w:r>
      <w:r w:rsidRPr="0079392C">
        <w:rPr>
          <w:rFonts w:ascii="Times New Roman" w:hAnsi="Times New Roman" w:cs="Times New Roman"/>
          <w:i/>
          <w:iCs/>
          <w:sz w:val="28"/>
          <w:lang w:val="de-DE"/>
        </w:rPr>
        <w:t>sich den Demütigen und Einfältigen offenbart</w:t>
      </w:r>
      <w:r w:rsidRPr="0079392C">
        <w:rPr>
          <w:rFonts w:ascii="Times New Roman" w:hAnsi="Times New Roman" w:cs="Times New Roman"/>
          <w:sz w:val="28"/>
          <w:lang w:val="de-DE"/>
        </w:rPr>
        <w:t xml:space="preserve"> (Mt 11,25). Es ist am Kreuz, im Geheimnis der Offenbarung der Kleinheit Gottes, dass sich die Liebe wahrhaft verwirklicht in einem Akt totaler Enteignung und bedingungsloser Selbsthingabe (Off 7,8-9; NbR 23,3; Erm 6,1-2). Das ist das Fundament des Minderseins, der </w:t>
      </w:r>
      <w:r w:rsidRPr="0079392C">
        <w:rPr>
          <w:rFonts w:ascii="Times New Roman" w:hAnsi="Times New Roman" w:cs="Times New Roman"/>
          <w:i/>
          <w:iCs/>
          <w:sz w:val="28"/>
          <w:lang w:val="de-DE"/>
        </w:rPr>
        <w:t>minoritas</w:t>
      </w:r>
      <w:r w:rsidRPr="0079392C">
        <w:rPr>
          <w:rFonts w:ascii="Times New Roman" w:hAnsi="Times New Roman" w:cs="Times New Roman"/>
          <w:sz w:val="28"/>
          <w:lang w:val="de-DE"/>
        </w:rPr>
        <w:t>. Es geht um etwas Qualitatives, nicht Quantitatives, das seinerseits u</w:t>
      </w:r>
      <w:r w:rsidR="007067B7">
        <w:rPr>
          <w:rFonts w:ascii="Times New Roman" w:hAnsi="Times New Roman" w:cs="Times New Roman"/>
          <w:sz w:val="28"/>
          <w:lang w:val="de-DE"/>
        </w:rPr>
        <w:t>nserer Art und Weise zu begehren</w:t>
      </w:r>
      <w:r w:rsidRPr="0079392C">
        <w:rPr>
          <w:rFonts w:ascii="Times New Roman" w:hAnsi="Times New Roman" w:cs="Times New Roman"/>
          <w:sz w:val="28"/>
          <w:lang w:val="de-DE"/>
        </w:rPr>
        <w:t xml:space="preserve"> Form gibt, indem es die Versuchung, groß zu sein und Großes zu tun, entlarvt. Franziskus entdeckt in Armen un</w:t>
      </w:r>
      <w:r w:rsidR="007067B7">
        <w:rPr>
          <w:rFonts w:ascii="Times New Roman" w:hAnsi="Times New Roman" w:cs="Times New Roman"/>
          <w:sz w:val="28"/>
          <w:lang w:val="de-DE"/>
        </w:rPr>
        <w:t>d Gekreuzigten die Kunst, bedingungsfreie</w:t>
      </w:r>
      <w:r w:rsidRPr="0079392C">
        <w:rPr>
          <w:rFonts w:ascii="Times New Roman" w:hAnsi="Times New Roman" w:cs="Times New Roman"/>
          <w:sz w:val="28"/>
          <w:lang w:val="de-DE"/>
        </w:rPr>
        <w:t xml:space="preserve"> Beziehungen zu knüpfen und eine neue Art, die Welt zu betrachten</w:t>
      </w:r>
      <w:r w:rsidR="000700F5">
        <w:rPr>
          <w:rFonts w:ascii="Times New Roman" w:hAnsi="Times New Roman" w:cs="Times New Roman"/>
          <w:sz w:val="28"/>
          <w:lang w:val="de-DE"/>
        </w:rPr>
        <w:t>, konzentriert auf das was von grundlegender Bedeutung ist</w:t>
      </w:r>
      <w:r w:rsidRPr="0079392C">
        <w:rPr>
          <w:rFonts w:ascii="Times New Roman" w:hAnsi="Times New Roman" w:cs="Times New Roman"/>
          <w:sz w:val="28"/>
          <w:lang w:val="de-DE"/>
        </w:rPr>
        <w:t xml:space="preserve"> (Gef 6; 8; 10; 2Cel 5; 8; LegM I,2.6). In die gleiche Richtung geht die Kapuzinerreform, wenn sie auf einzigartige Weise die Nüchternheit mit der Suche nach dem Wesentlichen verbindet.</w:t>
      </w:r>
      <w:r w:rsidRPr="005B6622">
        <w:rPr>
          <w:rFonts w:ascii="Times New Roman" w:hAnsi="Times New Roman" w:cs="Times New Roman"/>
          <w:sz w:val="28"/>
          <w:lang w:val="de-DE"/>
        </w:rPr>
        <w:t>”</w:t>
      </w:r>
      <w:r w:rsidRPr="0079392C">
        <w:rPr>
          <w:rStyle w:val="Rimandonotaapidipagina"/>
          <w:rFonts w:ascii="Times New Roman" w:hAnsi="Times New Roman" w:cs="Times New Roman"/>
          <w:sz w:val="28"/>
        </w:rPr>
        <w:footnoteReference w:id="15"/>
      </w:r>
    </w:p>
    <w:p w14:paraId="5432BED4" w14:textId="77777777" w:rsidR="0079392C" w:rsidRPr="005B6622" w:rsidRDefault="0079392C" w:rsidP="00B33251">
      <w:pPr>
        <w:spacing w:after="120" w:line="276" w:lineRule="auto"/>
        <w:jc w:val="both"/>
        <w:rPr>
          <w:rFonts w:ascii="Times New Roman" w:hAnsi="Times New Roman" w:cs="Times New Roman"/>
          <w:sz w:val="28"/>
          <w:lang w:val="de-DE"/>
        </w:rPr>
      </w:pPr>
      <w:r w:rsidRPr="005B6622">
        <w:rPr>
          <w:rFonts w:ascii="Times New Roman" w:hAnsi="Times New Roman" w:cs="Times New Roman"/>
          <w:sz w:val="28"/>
          <w:lang w:val="de-DE"/>
        </w:rPr>
        <w:t>“</w:t>
      </w:r>
      <w:r w:rsidRPr="0079392C">
        <w:rPr>
          <w:rFonts w:ascii="Times New Roman" w:hAnsi="Times New Roman" w:cs="Times New Roman"/>
          <w:sz w:val="28"/>
          <w:lang w:val="de-DE"/>
        </w:rPr>
        <w:t>Die Kapuzinerreform ist nicht nur ein historisches Faktum der Vergangenheit, sondern auch eine Lebenshaltung, die zu unserer charismatischen Identität gehört. Der Wunsch, sich ständig zu erneuern, überwindet die nostalgische Sehnsucht nach Vergangenem, schaut nach vorn und akzeptiert die Risiken, die ein Gehen in die unbeschriebene Zukunft mit sich bringt (Konst 125,1). Gegenüber den tiefen sozialen Veränderungen ist die christliche Antwort nicht die Angst, die uns in die falsche Sicherheit des Traditionalismus einschließt. Im Gegenteil, nur Glaube und Vertrauen helfen uns, den rechten Weg nach vorn zu finden. Wir sind gerufen, aufzustehen und zu gehen und wieder von vorn zu beginnen, mit dem Evangelium und den Einsichten von Franz und Klara im Herzen</w:t>
      </w:r>
      <w:r w:rsidRPr="005B6622">
        <w:rPr>
          <w:rFonts w:ascii="Times New Roman" w:hAnsi="Times New Roman" w:cs="Times New Roman"/>
          <w:sz w:val="28"/>
          <w:lang w:val="de-DE"/>
        </w:rPr>
        <w:t>.”</w:t>
      </w:r>
      <w:r w:rsidRPr="0079392C">
        <w:rPr>
          <w:rStyle w:val="Rimandonotaapidipagina"/>
          <w:rFonts w:ascii="Times New Roman" w:hAnsi="Times New Roman" w:cs="Times New Roman"/>
          <w:sz w:val="28"/>
        </w:rPr>
        <w:footnoteReference w:id="16"/>
      </w:r>
    </w:p>
    <w:p w14:paraId="39CF9B6A" w14:textId="77777777" w:rsidR="0079392C" w:rsidRPr="005B6622" w:rsidRDefault="0079392C" w:rsidP="00B33251">
      <w:pPr>
        <w:spacing w:after="120" w:line="276" w:lineRule="auto"/>
        <w:jc w:val="both"/>
        <w:rPr>
          <w:rFonts w:ascii="Times New Roman" w:hAnsi="Times New Roman" w:cs="Times New Roman"/>
          <w:sz w:val="28"/>
          <w:lang w:val="de-DE"/>
        </w:rPr>
      </w:pPr>
    </w:p>
    <w:p w14:paraId="6C8A0786" w14:textId="77777777" w:rsidR="0079392C" w:rsidRPr="005B6622" w:rsidRDefault="0079392C" w:rsidP="00B33251">
      <w:pPr>
        <w:spacing w:after="120" w:line="276" w:lineRule="auto"/>
        <w:jc w:val="both"/>
        <w:rPr>
          <w:rFonts w:ascii="Times New Roman" w:hAnsi="Times New Roman" w:cs="Times New Roman"/>
          <w:sz w:val="28"/>
          <w:lang w:val="de-DE"/>
        </w:rPr>
      </w:pPr>
      <w:r w:rsidRPr="005B6622">
        <w:rPr>
          <w:rFonts w:ascii="Times New Roman" w:hAnsi="Times New Roman" w:cs="Times New Roman"/>
          <w:sz w:val="28"/>
          <w:lang w:val="de-DE"/>
        </w:rPr>
        <w:t>10. Wenn wir die Schönheit der “Lebensform” in seiner Gesamtheit betrachten, wie sie bei der seligen Mutter Maria Lorenza Longo erscheint, bleibt der Eindruck, dass sie in i</w:t>
      </w:r>
      <w:r w:rsidR="000700F5" w:rsidRPr="005B6622">
        <w:rPr>
          <w:rFonts w:ascii="Times New Roman" w:hAnsi="Times New Roman" w:cs="Times New Roman"/>
          <w:sz w:val="28"/>
          <w:lang w:val="de-DE"/>
        </w:rPr>
        <w:t>hrem Lebensweg, in ihren vielfä</w:t>
      </w:r>
      <w:r w:rsidRPr="005B6622">
        <w:rPr>
          <w:rFonts w:ascii="Times New Roman" w:hAnsi="Times New Roman" w:cs="Times New Roman"/>
          <w:sz w:val="28"/>
          <w:lang w:val="de-DE"/>
        </w:rPr>
        <w:t>ltigen Erfahrungen und Tätigke</w:t>
      </w:r>
      <w:r w:rsidR="000700F5" w:rsidRPr="005B6622">
        <w:rPr>
          <w:rFonts w:ascii="Times New Roman" w:hAnsi="Times New Roman" w:cs="Times New Roman"/>
          <w:sz w:val="28"/>
          <w:lang w:val="de-DE"/>
        </w:rPr>
        <w:t>iten, in ihrem tiefen Sinn des A</w:t>
      </w:r>
      <w:r w:rsidRPr="005B6622">
        <w:rPr>
          <w:rFonts w:ascii="Times New Roman" w:hAnsi="Times New Roman" w:cs="Times New Roman"/>
          <w:sz w:val="28"/>
          <w:lang w:val="de-DE"/>
        </w:rPr>
        <w:t>uf</w:t>
      </w:r>
      <w:r w:rsidR="000700F5" w:rsidRPr="005B6622">
        <w:rPr>
          <w:rFonts w:ascii="Times New Roman" w:hAnsi="Times New Roman" w:cs="Times New Roman"/>
          <w:sz w:val="28"/>
          <w:lang w:val="de-DE"/>
        </w:rPr>
        <w:t>-</w:t>
      </w:r>
      <w:r w:rsidRPr="005B6622">
        <w:rPr>
          <w:rFonts w:ascii="Times New Roman" w:hAnsi="Times New Roman" w:cs="Times New Roman"/>
          <w:sz w:val="28"/>
          <w:lang w:val="de-DE"/>
        </w:rPr>
        <w:t>dem</w:t>
      </w:r>
      <w:r w:rsidR="000700F5" w:rsidRPr="005B6622">
        <w:rPr>
          <w:rFonts w:ascii="Times New Roman" w:hAnsi="Times New Roman" w:cs="Times New Roman"/>
          <w:sz w:val="28"/>
          <w:lang w:val="de-DE"/>
        </w:rPr>
        <w:t>-</w:t>
      </w:r>
      <w:r w:rsidRPr="005B6622">
        <w:rPr>
          <w:rFonts w:ascii="Times New Roman" w:hAnsi="Times New Roman" w:cs="Times New Roman"/>
          <w:sz w:val="28"/>
          <w:lang w:val="de-DE"/>
        </w:rPr>
        <w:t>Wege</w:t>
      </w:r>
      <w:r w:rsidR="000700F5" w:rsidRPr="005B6622">
        <w:rPr>
          <w:rFonts w:ascii="Times New Roman" w:hAnsi="Times New Roman" w:cs="Times New Roman"/>
          <w:sz w:val="28"/>
          <w:lang w:val="de-DE"/>
        </w:rPr>
        <w:t>-seins und der Verfü</w:t>
      </w:r>
      <w:r w:rsidRPr="005B6622">
        <w:rPr>
          <w:rFonts w:ascii="Times New Roman" w:hAnsi="Times New Roman" w:cs="Times New Roman"/>
          <w:sz w:val="28"/>
          <w:lang w:val="de-DE"/>
        </w:rPr>
        <w:t>g</w:t>
      </w:r>
      <w:r w:rsidR="000700F5" w:rsidRPr="005B6622">
        <w:rPr>
          <w:rFonts w:ascii="Times New Roman" w:hAnsi="Times New Roman" w:cs="Times New Roman"/>
          <w:sz w:val="28"/>
          <w:lang w:val="de-DE"/>
        </w:rPr>
        <w:t>barkeit</w:t>
      </w:r>
      <w:r w:rsidRPr="005B6622">
        <w:rPr>
          <w:rFonts w:ascii="Times New Roman" w:hAnsi="Times New Roman" w:cs="Times New Roman"/>
          <w:sz w:val="28"/>
          <w:lang w:val="de-DE"/>
        </w:rPr>
        <w:t>, intuitiv die Grundanliegen der Kapuzinerreform gelebt hat. So machte sie sich zu einem willigen Werkzeug in den Händen von Gottes Plan auf dem Weg in die Zukunft.</w:t>
      </w:r>
    </w:p>
    <w:p w14:paraId="064F8D9A" w14:textId="77777777" w:rsidR="0079392C" w:rsidRPr="005B6622" w:rsidRDefault="0079392C" w:rsidP="00B33251">
      <w:pPr>
        <w:spacing w:after="120" w:line="276" w:lineRule="auto"/>
        <w:jc w:val="both"/>
        <w:rPr>
          <w:rFonts w:ascii="Times New Roman" w:hAnsi="Times New Roman" w:cs="Times New Roman"/>
          <w:sz w:val="28"/>
          <w:lang w:val="de-DE"/>
        </w:rPr>
      </w:pPr>
    </w:p>
    <w:p w14:paraId="34F81268" w14:textId="77777777" w:rsidR="0079392C" w:rsidRPr="005B6622" w:rsidRDefault="0079392C" w:rsidP="00B33251">
      <w:pPr>
        <w:spacing w:after="120" w:line="276" w:lineRule="auto"/>
        <w:jc w:val="both"/>
        <w:rPr>
          <w:rFonts w:ascii="Times New Roman" w:hAnsi="Times New Roman" w:cs="Times New Roman"/>
          <w:sz w:val="28"/>
          <w:lang w:val="de-DE"/>
        </w:rPr>
      </w:pPr>
      <w:r w:rsidRPr="005B6622">
        <w:rPr>
          <w:rFonts w:ascii="Times New Roman" w:hAnsi="Times New Roman" w:cs="Times New Roman"/>
          <w:sz w:val="28"/>
          <w:lang w:val="de-DE"/>
        </w:rPr>
        <w:t>Bitten wir den Vater des Erbarmens, dass ihre Seli</w:t>
      </w:r>
      <w:r w:rsidR="000700F5" w:rsidRPr="005B6622">
        <w:rPr>
          <w:rFonts w:ascii="Times New Roman" w:hAnsi="Times New Roman" w:cs="Times New Roman"/>
          <w:sz w:val="28"/>
          <w:lang w:val="de-DE"/>
        </w:rPr>
        <w:t>gsprechung ein Ansporn</w:t>
      </w:r>
      <w:r w:rsidRPr="005B6622">
        <w:rPr>
          <w:rFonts w:ascii="Times New Roman" w:hAnsi="Times New Roman" w:cs="Times New Roman"/>
          <w:sz w:val="28"/>
          <w:lang w:val="de-DE"/>
        </w:rPr>
        <w:t xml:space="preserve"> werde,</w:t>
      </w:r>
      <w:r w:rsidR="00B33251" w:rsidRPr="005B6622">
        <w:rPr>
          <w:rFonts w:ascii="Times New Roman" w:hAnsi="Times New Roman" w:cs="Times New Roman"/>
          <w:sz w:val="28"/>
          <w:lang w:val="de-DE"/>
        </w:rPr>
        <w:t xml:space="preserve"> </w:t>
      </w:r>
      <w:r w:rsidRPr="005B6622">
        <w:rPr>
          <w:rFonts w:ascii="Times New Roman" w:hAnsi="Times New Roman" w:cs="Times New Roman"/>
          <w:sz w:val="28"/>
          <w:lang w:val="de-DE"/>
        </w:rPr>
        <w:t>um jenes Wort, das Gott in unserer Zeit zu Gehör bringen will, Fleisch werde</w:t>
      </w:r>
      <w:r w:rsidR="000700F5" w:rsidRPr="005B6622">
        <w:rPr>
          <w:rFonts w:ascii="Times New Roman" w:hAnsi="Times New Roman" w:cs="Times New Roman"/>
          <w:sz w:val="28"/>
          <w:lang w:val="de-DE"/>
        </w:rPr>
        <w:t xml:space="preserve">n zu </w:t>
      </w:r>
      <w:r w:rsidR="000700F5" w:rsidRPr="005B6622">
        <w:rPr>
          <w:rFonts w:ascii="Times New Roman" w:hAnsi="Times New Roman" w:cs="Times New Roman"/>
          <w:sz w:val="28"/>
          <w:lang w:val="de-DE"/>
        </w:rPr>
        <w:lastRenderedPageBreak/>
        <w:t>lassen</w:t>
      </w:r>
      <w:r w:rsidRPr="005B6622">
        <w:rPr>
          <w:rFonts w:ascii="Times New Roman" w:hAnsi="Times New Roman" w:cs="Times New Roman"/>
          <w:sz w:val="28"/>
          <w:lang w:val="de-DE"/>
        </w:rPr>
        <w:t>; dass wir die Zukunft vertrauensvoll annehmen, als willige Werkzeuge Gottes, der die Geschichte leitet.</w:t>
      </w:r>
    </w:p>
    <w:p w14:paraId="2BE6E1DF" w14:textId="77777777" w:rsidR="00967CDA" w:rsidRPr="005B6622" w:rsidRDefault="00967CDA" w:rsidP="00B33251">
      <w:pPr>
        <w:spacing w:after="120" w:line="276" w:lineRule="auto"/>
        <w:jc w:val="both"/>
        <w:rPr>
          <w:rFonts w:ascii="Times New Roman" w:hAnsi="Times New Roman" w:cs="Times New Roman"/>
          <w:sz w:val="28"/>
          <w:lang w:val="de-DE"/>
        </w:rPr>
      </w:pPr>
    </w:p>
    <w:p w14:paraId="5373E36E" w14:textId="77777777" w:rsidR="0079392C" w:rsidRPr="0079392C" w:rsidRDefault="00B33251" w:rsidP="00B33251">
      <w:pPr>
        <w:spacing w:after="120" w:line="276" w:lineRule="auto"/>
        <w:jc w:val="both"/>
        <w:rPr>
          <w:rFonts w:ascii="Times New Roman" w:hAnsi="Times New Roman" w:cs="Times New Roman"/>
          <w:sz w:val="28"/>
        </w:rPr>
      </w:pPr>
      <w:r>
        <w:rPr>
          <w:rFonts w:ascii="Times New Roman" w:hAnsi="Times New Roman" w:cs="Times New Roman"/>
          <w:sz w:val="28"/>
        </w:rPr>
        <w:t>Auf die Fü</w:t>
      </w:r>
      <w:r w:rsidR="00A069A0">
        <w:rPr>
          <w:rFonts w:ascii="Times New Roman" w:hAnsi="Times New Roman" w:cs="Times New Roman"/>
          <w:sz w:val="28"/>
        </w:rPr>
        <w:t>rbitte</w:t>
      </w:r>
      <w:r w:rsidR="0079392C" w:rsidRPr="0079392C">
        <w:rPr>
          <w:rFonts w:ascii="Times New Roman" w:hAnsi="Times New Roman" w:cs="Times New Roman"/>
          <w:sz w:val="28"/>
        </w:rPr>
        <w:t xml:space="preserve"> des hl. Franziskus, der hl. Klara und der </w:t>
      </w:r>
      <w:r w:rsidR="00967CDA" w:rsidRPr="0079392C">
        <w:rPr>
          <w:rFonts w:ascii="Times New Roman" w:hAnsi="Times New Roman" w:cs="Times New Roman"/>
          <w:sz w:val="28"/>
        </w:rPr>
        <w:t xml:space="preserve">bald </w:t>
      </w:r>
      <w:r w:rsidR="0079392C" w:rsidRPr="0079392C">
        <w:rPr>
          <w:rFonts w:ascii="Times New Roman" w:hAnsi="Times New Roman" w:cs="Times New Roman"/>
          <w:sz w:val="28"/>
        </w:rPr>
        <w:t>seligen Maria Lorenza</w:t>
      </w:r>
      <w:r w:rsidR="000700F5">
        <w:rPr>
          <w:rFonts w:ascii="Times New Roman" w:hAnsi="Times New Roman" w:cs="Times New Roman"/>
          <w:sz w:val="28"/>
        </w:rPr>
        <w:t xml:space="preserve"> bete ich</w:t>
      </w:r>
      <w:r w:rsidR="0079392C" w:rsidRPr="0079392C">
        <w:rPr>
          <w:rFonts w:ascii="Times New Roman" w:hAnsi="Times New Roman" w:cs="Times New Roman"/>
          <w:sz w:val="28"/>
        </w:rPr>
        <w:t>:</w:t>
      </w:r>
    </w:p>
    <w:p w14:paraId="1FE8CE60" w14:textId="77777777" w:rsidR="0079392C" w:rsidRPr="0079392C" w:rsidRDefault="0079392C" w:rsidP="0079392C">
      <w:pPr>
        <w:spacing w:after="120"/>
        <w:jc w:val="center"/>
        <w:rPr>
          <w:rFonts w:ascii="Times New Roman" w:hAnsi="Times New Roman" w:cs="Times New Roman"/>
          <w:i/>
          <w:sz w:val="28"/>
        </w:rPr>
      </w:pPr>
      <w:r w:rsidRPr="0079392C">
        <w:rPr>
          <w:rFonts w:ascii="Times New Roman" w:hAnsi="Times New Roman" w:cs="Times New Roman"/>
          <w:i/>
          <w:sz w:val="28"/>
        </w:rPr>
        <w:t>Der Herr segne euch und behüte euch.</w:t>
      </w:r>
    </w:p>
    <w:p w14:paraId="4142036E" w14:textId="77777777" w:rsidR="0079392C" w:rsidRPr="0079392C" w:rsidRDefault="0079392C" w:rsidP="0079392C">
      <w:pPr>
        <w:spacing w:after="120"/>
        <w:jc w:val="center"/>
        <w:rPr>
          <w:rFonts w:ascii="Times New Roman" w:hAnsi="Times New Roman" w:cs="Times New Roman"/>
          <w:i/>
          <w:sz w:val="28"/>
        </w:rPr>
      </w:pPr>
      <w:r w:rsidRPr="0079392C">
        <w:rPr>
          <w:rFonts w:ascii="Times New Roman" w:hAnsi="Times New Roman" w:cs="Times New Roman"/>
          <w:i/>
          <w:sz w:val="28"/>
        </w:rPr>
        <w:t>Er zeige euch sein Angesicht  und erbarme sich eurer.</w:t>
      </w:r>
    </w:p>
    <w:p w14:paraId="1C8A628A" w14:textId="77777777" w:rsidR="0079392C" w:rsidRPr="0079392C" w:rsidRDefault="0079392C" w:rsidP="0079392C">
      <w:pPr>
        <w:spacing w:after="120"/>
        <w:jc w:val="center"/>
        <w:rPr>
          <w:rFonts w:ascii="Times New Roman" w:hAnsi="Times New Roman" w:cs="Times New Roman"/>
          <w:i/>
          <w:sz w:val="28"/>
        </w:rPr>
      </w:pPr>
      <w:r w:rsidRPr="0079392C">
        <w:rPr>
          <w:rFonts w:ascii="Times New Roman" w:hAnsi="Times New Roman" w:cs="Times New Roman"/>
          <w:i/>
          <w:sz w:val="28"/>
        </w:rPr>
        <w:t>Er wende euch sein Antlitz zu und schenke euch  seinen Frieden.</w:t>
      </w:r>
    </w:p>
    <w:p w14:paraId="03F2F7DE" w14:textId="77777777" w:rsidR="0079392C" w:rsidRPr="0079392C" w:rsidRDefault="0079392C" w:rsidP="0079392C">
      <w:pPr>
        <w:spacing w:after="120"/>
        <w:jc w:val="both"/>
        <w:rPr>
          <w:rFonts w:ascii="Times New Roman" w:hAnsi="Times New Roman" w:cs="Times New Roman"/>
          <w:sz w:val="28"/>
        </w:rPr>
      </w:pPr>
    </w:p>
    <w:p w14:paraId="1B1BA7D0" w14:textId="77777777" w:rsidR="004D46F7" w:rsidRDefault="004D46F7" w:rsidP="0079392C">
      <w:pPr>
        <w:rPr>
          <w:rFonts w:ascii="Times New Roman" w:hAnsi="Times New Roman" w:cs="Times New Roman"/>
          <w:sz w:val="28"/>
        </w:rPr>
      </w:pPr>
    </w:p>
    <w:p w14:paraId="0F0197D4" w14:textId="77777777" w:rsidR="004D46F7" w:rsidRDefault="004D46F7" w:rsidP="0079392C">
      <w:pPr>
        <w:rPr>
          <w:rFonts w:ascii="Times New Roman" w:hAnsi="Times New Roman" w:cs="Times New Roman"/>
          <w:sz w:val="28"/>
        </w:rPr>
      </w:pPr>
    </w:p>
    <w:p w14:paraId="4B2A5B82" w14:textId="77777777" w:rsidR="0079392C" w:rsidRPr="0079392C" w:rsidRDefault="0079392C" w:rsidP="0079392C">
      <w:pPr>
        <w:rPr>
          <w:rFonts w:ascii="Times New Roman" w:hAnsi="Times New Roman" w:cs="Times New Roman"/>
          <w:sz w:val="28"/>
        </w:rPr>
      </w:pPr>
      <w:r w:rsidRPr="0079392C">
        <w:rPr>
          <w:rFonts w:ascii="Times New Roman" w:hAnsi="Times New Roman" w:cs="Times New Roman"/>
          <w:sz w:val="28"/>
        </w:rPr>
        <w:t>Rom, 17. September 2021.</w:t>
      </w:r>
    </w:p>
    <w:p w14:paraId="33056C9C" w14:textId="77777777" w:rsidR="0079392C" w:rsidRPr="0079392C" w:rsidRDefault="0079392C" w:rsidP="0079392C">
      <w:pPr>
        <w:rPr>
          <w:rFonts w:ascii="Times New Roman" w:hAnsi="Times New Roman" w:cs="Times New Roman"/>
          <w:i/>
          <w:sz w:val="28"/>
        </w:rPr>
      </w:pPr>
      <w:r w:rsidRPr="0079392C">
        <w:rPr>
          <w:rFonts w:ascii="Times New Roman" w:hAnsi="Times New Roman" w:cs="Times New Roman"/>
          <w:i/>
          <w:sz w:val="28"/>
        </w:rPr>
        <w:t>Fest der Wundmale des hl.Franziskus.</w:t>
      </w:r>
    </w:p>
    <w:p w14:paraId="7224631A" w14:textId="77777777" w:rsidR="0079392C" w:rsidRPr="003C3EB9" w:rsidRDefault="0079392C" w:rsidP="0079392C">
      <w:pPr>
        <w:spacing w:after="120"/>
        <w:jc w:val="both"/>
        <w:rPr>
          <w:rFonts w:ascii="Times New Roman" w:hAnsi="Times New Roman" w:cs="Times New Roman"/>
        </w:rPr>
      </w:pPr>
    </w:p>
    <w:p w14:paraId="78FAD2C1" w14:textId="77777777" w:rsidR="0079392C" w:rsidRDefault="0079392C" w:rsidP="0079392C">
      <w:pPr>
        <w:pStyle w:val="Testonotaapidipagina"/>
        <w:spacing w:after="120"/>
        <w:jc w:val="both"/>
        <w:rPr>
          <w:rFonts w:ascii="Times New Roman" w:hAnsi="Times New Roman" w:cs="Times New Roman"/>
          <w:sz w:val="24"/>
          <w:szCs w:val="24"/>
        </w:rPr>
      </w:pPr>
    </w:p>
    <w:p w14:paraId="49742F1F" w14:textId="77777777" w:rsidR="0079392C" w:rsidRPr="003C3EB9" w:rsidRDefault="0079392C" w:rsidP="0079392C">
      <w:pPr>
        <w:pStyle w:val="Testonotaapidipagina"/>
        <w:spacing w:after="120"/>
        <w:jc w:val="both"/>
        <w:rPr>
          <w:rFonts w:ascii="Times New Roman" w:hAnsi="Times New Roman" w:cs="Times New Roman"/>
          <w:sz w:val="24"/>
          <w:szCs w:val="24"/>
        </w:rPr>
      </w:pPr>
    </w:p>
    <w:p w14:paraId="09409F97" w14:textId="77777777" w:rsidR="00C946E0" w:rsidRDefault="00C946E0" w:rsidP="0079392C">
      <w:pPr>
        <w:spacing w:after="120"/>
        <w:ind w:left="4248"/>
        <w:jc w:val="center"/>
        <w:rPr>
          <w:rFonts w:ascii="Times New Roman" w:hAnsi="Times New Roman" w:cs="Times New Roman"/>
          <w:lang w:val="fr-FR"/>
        </w:rPr>
      </w:pPr>
      <w:r>
        <w:rPr>
          <w:rFonts w:ascii="Times New Roman" w:hAnsi="Times New Roman" w:cs="Times New Roman"/>
          <w:lang w:val="fr-FR"/>
        </w:rPr>
        <w:t>Br.</w:t>
      </w:r>
      <w:r w:rsidR="0079392C" w:rsidRPr="003C3EB9">
        <w:rPr>
          <w:rFonts w:ascii="Times New Roman" w:hAnsi="Times New Roman" w:cs="Times New Roman"/>
          <w:lang w:val="fr-FR"/>
        </w:rPr>
        <w:t xml:space="preserve"> Roberto </w:t>
      </w:r>
      <w:r>
        <w:rPr>
          <w:rFonts w:ascii="Times New Roman" w:hAnsi="Times New Roman" w:cs="Times New Roman"/>
          <w:lang w:val="fr-FR"/>
        </w:rPr>
        <w:t>Genuin</w:t>
      </w:r>
    </w:p>
    <w:p w14:paraId="0F3729D8" w14:textId="77777777" w:rsidR="0079392C" w:rsidRPr="0099009A" w:rsidRDefault="004C45EF" w:rsidP="0079392C">
      <w:pPr>
        <w:spacing w:after="120"/>
        <w:ind w:left="4248"/>
        <w:jc w:val="center"/>
        <w:rPr>
          <w:rFonts w:ascii="Times New Roman" w:hAnsi="Times New Roman" w:cs="Times New Roman"/>
          <w:lang w:val="fr-FR"/>
        </w:rPr>
      </w:pPr>
      <w:r>
        <w:rPr>
          <w:rFonts w:ascii="Times New Roman" w:hAnsi="Times New Roman" w:cs="Times New Roman"/>
          <w:i/>
          <w:lang w:val="fr-FR"/>
        </w:rPr>
        <w:t xml:space="preserve"> Generalm</w:t>
      </w:r>
      <w:r w:rsidR="00C946E0">
        <w:rPr>
          <w:rFonts w:ascii="Times New Roman" w:hAnsi="Times New Roman" w:cs="Times New Roman"/>
          <w:i/>
          <w:lang w:val="fr-FR"/>
        </w:rPr>
        <w:t>inister</w:t>
      </w:r>
      <w:r w:rsidR="0079392C" w:rsidRPr="003C3EB9">
        <w:rPr>
          <w:rFonts w:ascii="Times New Roman" w:hAnsi="Times New Roman" w:cs="Times New Roman"/>
          <w:i/>
          <w:lang w:val="fr-FR"/>
        </w:rPr>
        <w:t xml:space="preserve"> OFMCap</w:t>
      </w:r>
    </w:p>
    <w:p w14:paraId="524CE99B" w14:textId="77777777" w:rsidR="0079392C" w:rsidRDefault="0079392C" w:rsidP="0079392C"/>
    <w:p w14:paraId="6BAACA9B" w14:textId="77777777" w:rsidR="0079392C" w:rsidRDefault="0079392C" w:rsidP="0079392C">
      <w:pPr>
        <w:spacing w:after="120"/>
        <w:jc w:val="both"/>
        <w:rPr>
          <w:rFonts w:ascii="Times New Roman" w:hAnsi="Times New Roman" w:cs="Times New Roman"/>
          <w:sz w:val="28"/>
        </w:rPr>
      </w:pPr>
    </w:p>
    <w:p w14:paraId="122B7A59" w14:textId="77777777" w:rsidR="0079392C" w:rsidRPr="0079392C" w:rsidRDefault="0079392C" w:rsidP="0079392C">
      <w:pPr>
        <w:spacing w:after="120"/>
        <w:jc w:val="both"/>
        <w:rPr>
          <w:rFonts w:ascii="Times New Roman" w:hAnsi="Times New Roman" w:cs="Times New Roman"/>
          <w:sz w:val="28"/>
        </w:rPr>
      </w:pPr>
    </w:p>
    <w:p w14:paraId="29015A50" w14:textId="77777777" w:rsidR="0061211A" w:rsidRDefault="0061211A"/>
    <w:sectPr w:rsidR="0061211A" w:rsidSect="00916522">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22C9D" w14:textId="77777777" w:rsidR="00E7544F" w:rsidRDefault="00E7544F" w:rsidP="009E59A7">
      <w:r>
        <w:separator/>
      </w:r>
    </w:p>
  </w:endnote>
  <w:endnote w:type="continuationSeparator" w:id="0">
    <w:p w14:paraId="09117A0B" w14:textId="77777777" w:rsidR="00E7544F" w:rsidRDefault="00E7544F" w:rsidP="009E5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dobe Garamond Pro">
    <w:altName w:val="Garamond"/>
    <w:panose1 w:val="02020502060506020403"/>
    <w:charset w:val="4D"/>
    <w:family w:val="roman"/>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100214963"/>
      <w:docPartObj>
        <w:docPartGallery w:val="Page Numbers (Bottom of Page)"/>
        <w:docPartUnique/>
      </w:docPartObj>
    </w:sdtPr>
    <w:sdtEndPr>
      <w:rPr>
        <w:rStyle w:val="Numeropagina"/>
      </w:rPr>
    </w:sdtEndPr>
    <w:sdtContent>
      <w:p w14:paraId="1FDCB7A6" w14:textId="77777777" w:rsidR="00783473" w:rsidRDefault="00783473" w:rsidP="00916522">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717E2A5A" w14:textId="77777777" w:rsidR="00783473" w:rsidRDefault="0078347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007712063"/>
      <w:docPartObj>
        <w:docPartGallery w:val="Page Numbers (Bottom of Page)"/>
        <w:docPartUnique/>
      </w:docPartObj>
    </w:sdtPr>
    <w:sdtEndPr>
      <w:rPr>
        <w:rStyle w:val="Numeropagina"/>
      </w:rPr>
    </w:sdtEndPr>
    <w:sdtContent>
      <w:p w14:paraId="772807D1" w14:textId="77777777" w:rsidR="00783473" w:rsidRDefault="00783473" w:rsidP="00916522">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0700F5">
          <w:rPr>
            <w:rStyle w:val="Numeropagina"/>
            <w:noProof/>
          </w:rPr>
          <w:t>9</w:t>
        </w:r>
        <w:r>
          <w:rPr>
            <w:rStyle w:val="Numeropagina"/>
          </w:rPr>
          <w:fldChar w:fldCharType="end"/>
        </w:r>
      </w:p>
    </w:sdtContent>
  </w:sdt>
  <w:p w14:paraId="55C0CFDD" w14:textId="77777777" w:rsidR="00783473" w:rsidRDefault="0078347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F29A6" w14:textId="77777777" w:rsidR="00E7544F" w:rsidRDefault="00E7544F" w:rsidP="009E59A7">
      <w:r>
        <w:separator/>
      </w:r>
    </w:p>
  </w:footnote>
  <w:footnote w:type="continuationSeparator" w:id="0">
    <w:p w14:paraId="036D6AAA" w14:textId="77777777" w:rsidR="00E7544F" w:rsidRDefault="00E7544F" w:rsidP="009E59A7">
      <w:r>
        <w:continuationSeparator/>
      </w:r>
    </w:p>
  </w:footnote>
  <w:footnote w:id="1">
    <w:p w14:paraId="12AFB524" w14:textId="77777777" w:rsidR="00783473" w:rsidRPr="00DA7AA1" w:rsidRDefault="00783473" w:rsidP="00CE77D0">
      <w:pPr>
        <w:pStyle w:val="Testonotaapidipagina"/>
        <w:jc w:val="both"/>
        <w:rPr>
          <w:rFonts w:ascii="Times New Roman" w:hAnsi="Times New Roman" w:cs="Times New Roman"/>
        </w:rPr>
      </w:pPr>
      <w:r>
        <w:rPr>
          <w:rStyle w:val="Rimandonotaapidipagina"/>
        </w:rPr>
        <w:footnoteRef/>
      </w:r>
      <w:r>
        <w:t xml:space="preserve"> </w:t>
      </w:r>
      <w:r>
        <w:rPr>
          <w:rFonts w:ascii="Cambria" w:hAnsi="Cambria"/>
        </w:rPr>
        <w:t>Papst Franziskus</w:t>
      </w:r>
      <w:r w:rsidRPr="00432BBA">
        <w:rPr>
          <w:rFonts w:ascii="Cambria" w:hAnsi="Cambria"/>
        </w:rPr>
        <w:t xml:space="preserve">, </w:t>
      </w:r>
      <w:r w:rsidRPr="00432BBA">
        <w:rPr>
          <w:rFonts w:ascii="Cambria" w:hAnsi="Cambria"/>
          <w:i/>
        </w:rPr>
        <w:t>Gaudete et exultate</w:t>
      </w:r>
      <w:r w:rsidRPr="00DA7AA1">
        <w:rPr>
          <w:rFonts w:ascii="Times New Roman" w:hAnsi="Times New Roman" w:cs="Times New Roman"/>
          <w:i/>
        </w:rPr>
        <w:t>,</w:t>
      </w:r>
      <w:r w:rsidRPr="00DA7AA1">
        <w:rPr>
          <w:rFonts w:ascii="Times New Roman" w:hAnsi="Times New Roman" w:cs="Times New Roman"/>
        </w:rPr>
        <w:t xml:space="preserve"> A</w:t>
      </w:r>
      <w:r w:rsidRPr="00DA7AA1">
        <w:rPr>
          <w:rFonts w:ascii="Times New Roman" w:hAnsi="Times New Roman" w:cs="Times New Roman"/>
          <w:i/>
        </w:rPr>
        <w:t xml:space="preserve">postolisches Schreiben über den Ruf zur Heiligkeit in der Welt von heute </w:t>
      </w:r>
      <w:r w:rsidRPr="00DA7AA1">
        <w:rPr>
          <w:rFonts w:ascii="Times New Roman" w:hAnsi="Times New Roman" w:cs="Times New Roman"/>
        </w:rPr>
        <w:t>nr. 21, Rom, 2018.</w:t>
      </w:r>
    </w:p>
  </w:footnote>
  <w:footnote w:id="2">
    <w:p w14:paraId="79C4D5CE" w14:textId="77777777" w:rsidR="00783473" w:rsidRPr="00CE77D0" w:rsidRDefault="00783473">
      <w:pPr>
        <w:pStyle w:val="Testonotaapidipagina"/>
        <w:rPr>
          <w:lang w:val="en-US"/>
        </w:rPr>
      </w:pPr>
      <w:r>
        <w:rPr>
          <w:rStyle w:val="Rimandonotaapidipagina"/>
        </w:rPr>
        <w:footnoteRef/>
      </w:r>
      <w:r>
        <w:t xml:space="preserve"> </w:t>
      </w:r>
      <w:r w:rsidRPr="00432BBA">
        <w:rPr>
          <w:rFonts w:ascii="Cambria" w:hAnsi="Cambria"/>
          <w:lang w:val="fr-FR"/>
        </w:rPr>
        <w:t>Idem,</w:t>
      </w:r>
      <w:r w:rsidRPr="00432BBA">
        <w:rPr>
          <w:rFonts w:ascii="Cambria" w:hAnsi="Cambria"/>
          <w:i/>
          <w:lang w:val="fr-FR"/>
        </w:rPr>
        <w:t xml:space="preserve"> Gaudete et exultate</w:t>
      </w:r>
      <w:r w:rsidRPr="00432BBA">
        <w:rPr>
          <w:rFonts w:ascii="Cambria" w:hAnsi="Cambria"/>
          <w:lang w:val="fr-FR"/>
        </w:rPr>
        <w:t xml:space="preserve"> n</w:t>
      </w:r>
      <w:r>
        <w:rPr>
          <w:rFonts w:ascii="Cambria" w:hAnsi="Cambria"/>
          <w:lang w:val="fr-FR"/>
        </w:rPr>
        <w:t>r</w:t>
      </w:r>
      <w:r w:rsidRPr="00432BBA">
        <w:rPr>
          <w:rFonts w:ascii="Cambria" w:hAnsi="Cambria"/>
          <w:lang w:val="fr-FR"/>
        </w:rPr>
        <w:t>. 22.</w:t>
      </w:r>
    </w:p>
  </w:footnote>
  <w:footnote w:id="3">
    <w:p w14:paraId="0F4B34BA" w14:textId="77777777" w:rsidR="00783473" w:rsidRPr="00CE77D0" w:rsidRDefault="00783473">
      <w:pPr>
        <w:pStyle w:val="Testonotaapidipagina"/>
        <w:rPr>
          <w:lang w:val="en-US"/>
        </w:rPr>
      </w:pPr>
      <w:r>
        <w:rPr>
          <w:rStyle w:val="Rimandonotaapidipagina"/>
        </w:rPr>
        <w:footnoteRef/>
      </w:r>
      <w:r>
        <w:t xml:space="preserve"> </w:t>
      </w:r>
      <w:r w:rsidRPr="00432BBA">
        <w:rPr>
          <w:rFonts w:ascii="Cambria" w:hAnsi="Cambria"/>
          <w:lang w:val="fr-FR"/>
        </w:rPr>
        <w:t>Cfr</w:t>
      </w:r>
      <w:r>
        <w:rPr>
          <w:rFonts w:ascii="Cambria" w:hAnsi="Cambria"/>
          <w:lang w:val="fr-FR"/>
        </w:rPr>
        <w:t>.</w:t>
      </w:r>
      <w:r w:rsidRPr="00432BBA">
        <w:rPr>
          <w:rFonts w:ascii="Cambria" w:hAnsi="Cambria"/>
          <w:lang w:val="fr-FR"/>
        </w:rPr>
        <w:t xml:space="preserve"> Idem, </w:t>
      </w:r>
      <w:r w:rsidRPr="00432BBA">
        <w:rPr>
          <w:rFonts w:ascii="Cambria" w:hAnsi="Cambria"/>
          <w:i/>
          <w:lang w:val="fr-FR"/>
        </w:rPr>
        <w:t>Gaudete et exultate</w:t>
      </w:r>
      <w:r w:rsidRPr="00432BBA">
        <w:rPr>
          <w:rFonts w:ascii="Cambria" w:hAnsi="Cambria"/>
          <w:lang w:val="fr-FR"/>
        </w:rPr>
        <w:t xml:space="preserve"> n</w:t>
      </w:r>
      <w:r>
        <w:rPr>
          <w:rFonts w:ascii="Cambria" w:hAnsi="Cambria"/>
          <w:lang w:val="fr-FR"/>
        </w:rPr>
        <w:t>r</w:t>
      </w:r>
      <w:r w:rsidRPr="00432BBA">
        <w:rPr>
          <w:rFonts w:ascii="Cambria" w:hAnsi="Cambria"/>
          <w:lang w:val="fr-FR"/>
        </w:rPr>
        <w:t>. 23-24.</w:t>
      </w:r>
    </w:p>
  </w:footnote>
  <w:footnote w:id="4">
    <w:p w14:paraId="533284D5" w14:textId="77777777" w:rsidR="00783473" w:rsidRPr="00DA2881" w:rsidRDefault="00783473">
      <w:pPr>
        <w:pStyle w:val="Testonotaapidipagina"/>
        <w:rPr>
          <w:lang w:val="en-US"/>
        </w:rPr>
      </w:pPr>
      <w:r>
        <w:rPr>
          <w:rStyle w:val="Rimandonotaapidipagina"/>
        </w:rPr>
        <w:footnoteRef/>
      </w:r>
      <w:r>
        <w:t xml:space="preserve"> </w:t>
      </w:r>
      <w:r w:rsidRPr="00DA2881">
        <w:rPr>
          <w:rFonts w:ascii="Times New Roman" w:hAnsi="Times New Roman" w:cs="Times New Roman"/>
        </w:rPr>
        <w:t>Beispiele grosser Frauengestalten  in</w:t>
      </w:r>
      <w:r w:rsidR="00DA7AA1">
        <w:rPr>
          <w:rFonts w:ascii="Times New Roman" w:hAnsi="Times New Roman" w:cs="Times New Roman"/>
        </w:rPr>
        <w:t xml:space="preserve"> der “vor-tridentinischen” Periode sind die</w:t>
      </w:r>
      <w:r w:rsidRPr="00432BBA">
        <w:rPr>
          <w:rFonts w:ascii="Cambria" w:eastAsia="Calibri" w:hAnsi="Cambria" w:cs="Times New Roman"/>
        </w:rPr>
        <w:t xml:space="preserve"> </w:t>
      </w:r>
      <w:r>
        <w:rPr>
          <w:rFonts w:ascii="Cambria" w:eastAsia="Calibri" w:hAnsi="Cambria" w:cs="Times New Roman"/>
        </w:rPr>
        <w:t xml:space="preserve">Hl. </w:t>
      </w:r>
      <w:r w:rsidRPr="00432BBA">
        <w:rPr>
          <w:rFonts w:ascii="Cambria" w:eastAsia="Calibri" w:hAnsi="Cambria" w:cs="Times New Roman"/>
        </w:rPr>
        <w:t xml:space="preserve">Caterina Fieschi di Genova (1447-1510); </w:t>
      </w:r>
      <w:r w:rsidR="00DA7AA1">
        <w:rPr>
          <w:rFonts w:ascii="Cambria" w:eastAsia="Calibri" w:hAnsi="Cambria" w:cs="Times New Roman"/>
        </w:rPr>
        <w:t xml:space="preserve">die </w:t>
      </w:r>
      <w:r>
        <w:rPr>
          <w:rFonts w:ascii="Cambria" w:eastAsia="Calibri" w:hAnsi="Cambria" w:cs="Times New Roman"/>
        </w:rPr>
        <w:t xml:space="preserve">Heilige </w:t>
      </w:r>
      <w:r w:rsidRPr="00432BBA">
        <w:rPr>
          <w:rFonts w:ascii="Cambria" w:eastAsia="Calibri" w:hAnsi="Cambria" w:cs="Times New Roman"/>
        </w:rPr>
        <w:t xml:space="preserve">Angela Merici (1474-1540), </w:t>
      </w:r>
      <w:r>
        <w:rPr>
          <w:rFonts w:ascii="Cambria" w:eastAsia="Calibri" w:hAnsi="Cambria" w:cs="Times New Roman"/>
        </w:rPr>
        <w:t xml:space="preserve">oder auch die Königin </w:t>
      </w:r>
      <w:r w:rsidRPr="00432BBA">
        <w:rPr>
          <w:rFonts w:ascii="Cambria" w:eastAsia="Calibri" w:hAnsi="Cambria" w:cs="Times New Roman"/>
        </w:rPr>
        <w:t>Isabella di Castiglia (1451-1504).</w:t>
      </w:r>
    </w:p>
  </w:footnote>
  <w:footnote w:id="5">
    <w:p w14:paraId="541EC13C" w14:textId="77777777" w:rsidR="00783473" w:rsidRDefault="00783473" w:rsidP="00DA2881">
      <w:pPr>
        <w:pStyle w:val="Testonotaapidipagina"/>
        <w:jc w:val="both"/>
      </w:pPr>
      <w:r>
        <w:rPr>
          <w:rStyle w:val="Rimandonotaapidipagina"/>
        </w:rPr>
        <w:footnoteRef/>
      </w:r>
      <w:r>
        <w:t xml:space="preserve"> </w:t>
      </w:r>
      <w:r w:rsidRPr="007C677B">
        <w:rPr>
          <w:rFonts w:ascii="Cambria" w:hAnsi="Cambria"/>
        </w:rPr>
        <w:t xml:space="preserve">Giuseppe Silos, </w:t>
      </w:r>
      <w:r w:rsidRPr="007C677B">
        <w:rPr>
          <w:rFonts w:ascii="Cambria" w:hAnsi="Cambria"/>
          <w:i/>
        </w:rPr>
        <w:t>Dell’historie della Religione de’ Chierici Regolari dalla sua prima fondazione</w:t>
      </w:r>
      <w:r w:rsidRPr="007C677B">
        <w:rPr>
          <w:rFonts w:ascii="Cambria" w:hAnsi="Cambria"/>
        </w:rPr>
        <w:t>, Napoli, Biblioteca nazionale, 165r, in: Vincenzo Criscuolo, “</w:t>
      </w:r>
      <w:r w:rsidRPr="007C677B">
        <w:rPr>
          <w:rFonts w:ascii="Cambria" w:hAnsi="Cambria"/>
          <w:i/>
        </w:rPr>
        <w:t>María Lorenza Longo e il monastero delle cappuccine di Napoli nell’annalistica teatina tra cinque e seicento”, Convegno di studi Fonti Storiche della Ven. Maria Lorenza Longo</w:t>
      </w:r>
      <w:r w:rsidRPr="007C677B">
        <w:rPr>
          <w:rFonts w:ascii="Cambria" w:hAnsi="Cambria"/>
        </w:rPr>
        <w:t>, Nola, 2007.</w:t>
      </w:r>
    </w:p>
    <w:p w14:paraId="3AE7FD2E" w14:textId="77777777" w:rsidR="00783473" w:rsidRPr="00DA2881" w:rsidRDefault="00783473">
      <w:pPr>
        <w:pStyle w:val="Testonotaapidipagina"/>
        <w:rPr>
          <w:lang w:val="en-US"/>
        </w:rPr>
      </w:pPr>
    </w:p>
  </w:footnote>
  <w:footnote w:id="6">
    <w:p w14:paraId="70E89424" w14:textId="77777777" w:rsidR="00783473" w:rsidRPr="00DA2881" w:rsidRDefault="00783473">
      <w:pPr>
        <w:pStyle w:val="Testonotaapidipagina"/>
        <w:rPr>
          <w:lang w:val="en-US"/>
        </w:rPr>
      </w:pPr>
      <w:r>
        <w:rPr>
          <w:rStyle w:val="Rimandonotaapidipagina"/>
        </w:rPr>
        <w:footnoteRef/>
      </w:r>
      <w:r>
        <w:t xml:space="preserve"> </w:t>
      </w:r>
      <w:r w:rsidRPr="007C677B">
        <w:rPr>
          <w:rFonts w:ascii="Cambria" w:hAnsi="Cambria"/>
        </w:rPr>
        <w:t>Pap</w:t>
      </w:r>
      <w:r>
        <w:rPr>
          <w:rFonts w:ascii="Cambria" w:hAnsi="Cambria"/>
        </w:rPr>
        <w:t>st Paul</w:t>
      </w:r>
      <w:r w:rsidRPr="007C677B">
        <w:rPr>
          <w:rFonts w:ascii="Cambria" w:hAnsi="Cambria"/>
        </w:rPr>
        <w:t xml:space="preserve"> III, </w:t>
      </w:r>
      <w:r>
        <w:rPr>
          <w:rFonts w:ascii="Cambria" w:hAnsi="Cambria"/>
          <w:i/>
        </w:rPr>
        <w:t>Bulle</w:t>
      </w:r>
      <w:r w:rsidRPr="007C677B">
        <w:rPr>
          <w:rFonts w:ascii="Cambria" w:hAnsi="Cambria"/>
          <w:i/>
        </w:rPr>
        <w:t xml:space="preserve"> "Debitum pastoralis officii",</w:t>
      </w:r>
      <w:r>
        <w:rPr>
          <w:rFonts w:ascii="Cambria" w:hAnsi="Cambria"/>
        </w:rPr>
        <w:t xml:space="preserve"> 19. Februar</w:t>
      </w:r>
      <w:r w:rsidRPr="007C677B">
        <w:rPr>
          <w:rFonts w:ascii="Cambria" w:hAnsi="Cambria"/>
        </w:rPr>
        <w:t xml:space="preserve"> 1535.</w:t>
      </w:r>
    </w:p>
  </w:footnote>
  <w:footnote w:id="7">
    <w:p w14:paraId="25881F64" w14:textId="77777777" w:rsidR="00783473" w:rsidRPr="00BA7E7F" w:rsidRDefault="00783473">
      <w:pPr>
        <w:pStyle w:val="Testonotaapidipagina"/>
        <w:rPr>
          <w:lang w:val="en-US"/>
        </w:rPr>
      </w:pPr>
      <w:r>
        <w:rPr>
          <w:rStyle w:val="Rimandonotaapidipagina"/>
        </w:rPr>
        <w:footnoteRef/>
      </w:r>
      <w:r>
        <w:t xml:space="preserve"> </w:t>
      </w:r>
      <w:r w:rsidRPr="00190254">
        <w:rPr>
          <w:rFonts w:ascii="Cambria" w:hAnsi="Cambria"/>
          <w:lang w:val="es-ES"/>
        </w:rPr>
        <w:t>Pap</w:t>
      </w:r>
      <w:r>
        <w:rPr>
          <w:rFonts w:ascii="Cambria" w:hAnsi="Cambria"/>
          <w:lang w:val="es-ES"/>
        </w:rPr>
        <w:t>st Paul</w:t>
      </w:r>
      <w:r w:rsidRPr="00190254">
        <w:rPr>
          <w:rFonts w:ascii="Cambria" w:hAnsi="Cambria"/>
          <w:lang w:val="es-ES"/>
        </w:rPr>
        <w:t xml:space="preserve"> III, </w:t>
      </w:r>
      <w:r w:rsidRPr="00190254">
        <w:rPr>
          <w:rFonts w:ascii="Cambria" w:hAnsi="Cambria"/>
          <w:i/>
          <w:lang w:val="es-ES"/>
        </w:rPr>
        <w:t>Breve “Alias nos”</w:t>
      </w:r>
      <w:r>
        <w:rPr>
          <w:rFonts w:ascii="Cambria" w:hAnsi="Cambria"/>
          <w:lang w:val="es-ES"/>
        </w:rPr>
        <w:t>, 30. April</w:t>
      </w:r>
      <w:r w:rsidRPr="00190254">
        <w:rPr>
          <w:rFonts w:ascii="Cambria" w:hAnsi="Cambria"/>
          <w:lang w:val="es-ES"/>
        </w:rPr>
        <w:t xml:space="preserve"> 1536.</w:t>
      </w:r>
    </w:p>
  </w:footnote>
  <w:footnote w:id="8">
    <w:p w14:paraId="722911F9" w14:textId="77777777" w:rsidR="00783473" w:rsidRPr="00BA7E7F" w:rsidRDefault="00783473">
      <w:pPr>
        <w:pStyle w:val="Testonotaapidipagina"/>
        <w:rPr>
          <w:lang w:val="en-US"/>
        </w:rPr>
      </w:pPr>
      <w:r>
        <w:rPr>
          <w:rStyle w:val="Rimandonotaapidipagina"/>
        </w:rPr>
        <w:footnoteRef/>
      </w:r>
      <w:r>
        <w:t xml:space="preserve"> </w:t>
      </w:r>
      <w:r w:rsidRPr="007C677B">
        <w:rPr>
          <w:rFonts w:ascii="Cambria" w:hAnsi="Cambria"/>
        </w:rPr>
        <w:t>Pap</w:t>
      </w:r>
      <w:r>
        <w:rPr>
          <w:rFonts w:ascii="Cambria" w:hAnsi="Cambria"/>
        </w:rPr>
        <w:t>st Paul</w:t>
      </w:r>
      <w:r w:rsidRPr="007C677B">
        <w:rPr>
          <w:rFonts w:ascii="Cambria" w:hAnsi="Cambria"/>
        </w:rPr>
        <w:t xml:space="preserve"> III, </w:t>
      </w:r>
      <w:r w:rsidRPr="007C677B">
        <w:rPr>
          <w:rFonts w:ascii="Cambria" w:hAnsi="Cambria"/>
          <w:i/>
        </w:rPr>
        <w:t>Motu proprio “Cum Monasterium”,</w:t>
      </w:r>
      <w:r w:rsidRPr="007C677B">
        <w:rPr>
          <w:rFonts w:ascii="Cambria" w:hAnsi="Cambria"/>
        </w:rPr>
        <w:t xml:space="preserve"> 10</w:t>
      </w:r>
      <w:r>
        <w:rPr>
          <w:rFonts w:ascii="Cambria" w:hAnsi="Cambria"/>
        </w:rPr>
        <w:t>.</w:t>
      </w:r>
      <w:r w:rsidRPr="007C677B">
        <w:rPr>
          <w:rFonts w:ascii="Cambria" w:hAnsi="Cambria"/>
        </w:rPr>
        <w:t xml:space="preserve"> </w:t>
      </w:r>
      <w:r>
        <w:rPr>
          <w:rFonts w:ascii="Cambria" w:hAnsi="Cambria"/>
        </w:rPr>
        <w:t>Dezember</w:t>
      </w:r>
      <w:r w:rsidRPr="007C677B">
        <w:rPr>
          <w:rFonts w:ascii="Cambria" w:hAnsi="Cambria"/>
        </w:rPr>
        <w:t xml:space="preserve"> 1538</w:t>
      </w:r>
    </w:p>
  </w:footnote>
  <w:footnote w:id="9">
    <w:p w14:paraId="2CA364B6" w14:textId="77777777" w:rsidR="00783473" w:rsidRPr="00783473" w:rsidRDefault="00783473">
      <w:pPr>
        <w:pStyle w:val="Testonotaapidipagina"/>
        <w:rPr>
          <w:lang w:val="en-US"/>
        </w:rPr>
      </w:pPr>
      <w:r>
        <w:rPr>
          <w:rStyle w:val="Rimandonotaapidipagina"/>
        </w:rPr>
        <w:footnoteRef/>
      </w:r>
      <w:r>
        <w:t xml:space="preserve"> </w:t>
      </w:r>
      <w:r w:rsidRPr="007C677B">
        <w:rPr>
          <w:rFonts w:ascii="Cambria" w:hAnsi="Cambria"/>
        </w:rPr>
        <w:t xml:space="preserve">Cfr. </w:t>
      </w:r>
      <w:r w:rsidR="00F4518F">
        <w:rPr>
          <w:rFonts w:ascii="Cambria" w:hAnsi="Cambria"/>
        </w:rPr>
        <w:t>Das Zweite Vatik</w:t>
      </w:r>
      <w:r>
        <w:rPr>
          <w:rFonts w:ascii="Cambria" w:hAnsi="Cambria"/>
        </w:rPr>
        <w:t>anische Konzil</w:t>
      </w:r>
      <w:r w:rsidRPr="007C677B">
        <w:rPr>
          <w:rFonts w:ascii="Cambria" w:hAnsi="Cambria"/>
        </w:rPr>
        <w:t xml:space="preserve">, </w:t>
      </w:r>
      <w:r w:rsidRPr="007C677B">
        <w:rPr>
          <w:rFonts w:ascii="Cambria" w:hAnsi="Cambria"/>
          <w:i/>
        </w:rPr>
        <w:t xml:space="preserve">“Perfectae caritatis” </w:t>
      </w:r>
      <w:r>
        <w:rPr>
          <w:rFonts w:ascii="Cambria" w:hAnsi="Cambria"/>
          <w:i/>
        </w:rPr>
        <w:t xml:space="preserve">Dekret </w:t>
      </w:r>
      <w:r w:rsidR="00F4518F" w:rsidRPr="00F4518F">
        <w:rPr>
          <w:rFonts w:ascii="Times New Roman" w:hAnsi="Times New Roman" w:cs="Times New Roman"/>
          <w:i/>
          <w:sz w:val="22"/>
          <w:szCs w:val="22"/>
          <w:shd w:val="clear" w:color="auto" w:fill="FFFFFF"/>
        </w:rPr>
        <w:t>über die zeitgemässe Erneuerung des Ordenslebens</w:t>
      </w:r>
      <w:r w:rsidR="00F4518F">
        <w:rPr>
          <w:rFonts w:ascii="Cambria" w:hAnsi="Cambria"/>
          <w:i/>
        </w:rPr>
        <w:t xml:space="preserve"> </w:t>
      </w:r>
      <w:r w:rsidRPr="007C677B">
        <w:rPr>
          <w:rFonts w:ascii="Cambria" w:hAnsi="Cambria"/>
        </w:rPr>
        <w:t>n</w:t>
      </w:r>
      <w:r w:rsidR="00F4518F">
        <w:rPr>
          <w:rFonts w:ascii="Cambria" w:hAnsi="Cambria"/>
        </w:rPr>
        <w:t>r</w:t>
      </w:r>
      <w:r w:rsidRPr="007C677B">
        <w:rPr>
          <w:rFonts w:ascii="Cambria" w:hAnsi="Cambria"/>
        </w:rPr>
        <w:t>. 2.</w:t>
      </w:r>
    </w:p>
  </w:footnote>
  <w:footnote w:id="10">
    <w:p w14:paraId="135B5949" w14:textId="77777777" w:rsidR="00F4518F" w:rsidRPr="00F4518F" w:rsidRDefault="00F4518F">
      <w:pPr>
        <w:pStyle w:val="Testonotaapidipagina"/>
        <w:rPr>
          <w:lang w:val="en-US"/>
        </w:rPr>
      </w:pPr>
      <w:r>
        <w:rPr>
          <w:rStyle w:val="Rimandonotaapidipagina"/>
        </w:rPr>
        <w:footnoteRef/>
      </w:r>
      <w:r>
        <w:t xml:space="preserve"> </w:t>
      </w:r>
      <w:r w:rsidRPr="00F4518F">
        <w:rPr>
          <w:rFonts w:ascii="Times New Roman" w:hAnsi="Times New Roman" w:cs="Times New Roman"/>
        </w:rPr>
        <w:t>Unter den</w:t>
      </w:r>
      <w:r w:rsidR="007067B7">
        <w:rPr>
          <w:rFonts w:ascii="Times New Roman" w:hAnsi="Times New Roman" w:cs="Times New Roman"/>
        </w:rPr>
        <w:t xml:space="preserve"> vielen wertvollen Studien von</w:t>
      </w:r>
      <w:r w:rsidRPr="00F4518F">
        <w:rPr>
          <w:rFonts w:ascii="Times New Roman" w:hAnsi="Times New Roman" w:cs="Times New Roman"/>
        </w:rPr>
        <w:t xml:space="preserve"> Spezialisten sei besonde</w:t>
      </w:r>
      <w:r>
        <w:rPr>
          <w:rFonts w:ascii="Times New Roman" w:hAnsi="Times New Roman" w:cs="Times New Roman"/>
        </w:rPr>
        <w:t>r</w:t>
      </w:r>
      <w:r w:rsidRPr="00F4518F">
        <w:rPr>
          <w:rFonts w:ascii="Times New Roman" w:hAnsi="Times New Roman" w:cs="Times New Roman"/>
        </w:rPr>
        <w:t>s das Gem</w:t>
      </w:r>
      <w:r>
        <w:rPr>
          <w:rFonts w:ascii="Times New Roman" w:hAnsi="Times New Roman" w:cs="Times New Roman"/>
        </w:rPr>
        <w:t>e</w:t>
      </w:r>
      <w:r w:rsidRPr="00F4518F">
        <w:rPr>
          <w:rFonts w:ascii="Times New Roman" w:hAnsi="Times New Roman" w:cs="Times New Roman"/>
        </w:rPr>
        <w:t>inschaftswerk der Klarissen von Umbrien erw</w:t>
      </w:r>
      <w:r>
        <w:rPr>
          <w:rFonts w:ascii="Times New Roman" w:hAnsi="Times New Roman" w:cs="Times New Roman"/>
        </w:rPr>
        <w:t>ä</w:t>
      </w:r>
      <w:r w:rsidRPr="00F4518F">
        <w:rPr>
          <w:rFonts w:ascii="Times New Roman" w:hAnsi="Times New Roman" w:cs="Times New Roman"/>
        </w:rPr>
        <w:t>hnt</w:t>
      </w:r>
      <w:r>
        <w:t>:</w:t>
      </w:r>
      <w:r w:rsidRPr="007C677B">
        <w:rPr>
          <w:rFonts w:ascii="Cambria" w:hAnsi="Cambria"/>
        </w:rPr>
        <w:t xml:space="preserve"> Federazione Santa Chiara d'Assisi delle Clarisse dell'Umbria-Sardegna, </w:t>
      </w:r>
      <w:r w:rsidRPr="007C677B">
        <w:rPr>
          <w:rFonts w:ascii="Cambria" w:hAnsi="Cambria"/>
          <w:i/>
        </w:rPr>
        <w:t>Il Vangelo come forma di vita. In ascolto di Chiara nella sua Regola</w:t>
      </w:r>
      <w:r w:rsidRPr="007C677B">
        <w:rPr>
          <w:rFonts w:ascii="Cambria" w:hAnsi="Cambria"/>
        </w:rPr>
        <w:t>, Edizioni Messaggero, Padova, 2007.</w:t>
      </w:r>
    </w:p>
  </w:footnote>
  <w:footnote w:id="11">
    <w:p w14:paraId="327CFDB8" w14:textId="77777777" w:rsidR="00F4518F" w:rsidRPr="00F4518F" w:rsidRDefault="00F4518F" w:rsidP="00967CDA">
      <w:pPr>
        <w:pStyle w:val="Testonotaapidipagina"/>
        <w:jc w:val="both"/>
        <w:rPr>
          <w:lang w:val="en-US"/>
        </w:rPr>
      </w:pPr>
      <w:r>
        <w:rPr>
          <w:rStyle w:val="Rimandonotaapidipagina"/>
        </w:rPr>
        <w:footnoteRef/>
      </w:r>
      <w:r w:rsidR="007067B7">
        <w:rPr>
          <w:rFonts w:ascii="Cambria" w:hAnsi="Cambria"/>
        </w:rPr>
        <w:t xml:space="preserve"> </w:t>
      </w:r>
      <w:r w:rsidR="00967CDA" w:rsidRPr="007C677B">
        <w:rPr>
          <w:rFonts w:ascii="Cambria" w:hAnsi="Cambria"/>
        </w:rPr>
        <w:t>Pap</w:t>
      </w:r>
      <w:r w:rsidR="007067B7">
        <w:rPr>
          <w:rFonts w:ascii="Cambria" w:hAnsi="Cambria"/>
        </w:rPr>
        <w:t xml:space="preserve">st </w:t>
      </w:r>
      <w:r w:rsidR="00967CDA" w:rsidRPr="007C677B">
        <w:rPr>
          <w:rFonts w:ascii="Cambria" w:hAnsi="Cambria"/>
        </w:rPr>
        <w:t>Fran</w:t>
      </w:r>
      <w:r w:rsidR="00967CDA">
        <w:rPr>
          <w:rFonts w:ascii="Cambria" w:hAnsi="Cambria"/>
        </w:rPr>
        <w:t>ziskus</w:t>
      </w:r>
      <w:r w:rsidR="00967CDA" w:rsidRPr="007C677B">
        <w:rPr>
          <w:rFonts w:ascii="Cambria" w:hAnsi="Cambria"/>
        </w:rPr>
        <w:t xml:space="preserve">, </w:t>
      </w:r>
      <w:r w:rsidR="00967CDA" w:rsidRPr="007C677B">
        <w:rPr>
          <w:rFonts w:ascii="Cambria" w:hAnsi="Cambria"/>
          <w:i/>
        </w:rPr>
        <w:t>“Vultum Dei Quaerere</w:t>
      </w:r>
      <w:r w:rsidR="00967CDA" w:rsidRPr="00C97A04">
        <w:rPr>
          <w:rFonts w:ascii="Cambria" w:hAnsi="Cambria"/>
          <w:i/>
        </w:rPr>
        <w:t xml:space="preserve">” </w:t>
      </w:r>
      <w:r w:rsidR="00967CDA">
        <w:rPr>
          <w:rFonts w:ascii="Times New Roman" w:hAnsi="Times New Roman" w:cs="Times New Roman"/>
          <w:i/>
          <w:sz w:val="22"/>
          <w:szCs w:val="22"/>
          <w:shd w:val="clear" w:color="auto" w:fill="FFFFFF"/>
        </w:rPr>
        <w:t>Apostolische K</w:t>
      </w:r>
      <w:r w:rsidR="00967CDA" w:rsidRPr="00C97A04">
        <w:rPr>
          <w:rFonts w:ascii="Times New Roman" w:hAnsi="Times New Roman" w:cs="Times New Roman"/>
          <w:i/>
          <w:sz w:val="22"/>
          <w:szCs w:val="22"/>
          <w:shd w:val="clear" w:color="auto" w:fill="FFFFFF"/>
        </w:rPr>
        <w:t xml:space="preserve">onstitution </w:t>
      </w:r>
      <w:r w:rsidR="00967CDA">
        <w:rPr>
          <w:rFonts w:ascii="Times New Roman" w:hAnsi="Times New Roman" w:cs="Times New Roman"/>
          <w:i/>
          <w:sz w:val="22"/>
          <w:szCs w:val="22"/>
          <w:shd w:val="clear" w:color="auto" w:fill="FFFFFF"/>
        </w:rPr>
        <w:t>über das kontemplative Leben in F</w:t>
      </w:r>
      <w:r w:rsidR="00967CDA" w:rsidRPr="00C97A04">
        <w:rPr>
          <w:rFonts w:ascii="Times New Roman" w:hAnsi="Times New Roman" w:cs="Times New Roman"/>
          <w:i/>
          <w:sz w:val="22"/>
          <w:szCs w:val="22"/>
          <w:shd w:val="clear" w:color="auto" w:fill="FFFFFF"/>
        </w:rPr>
        <w:t>rauenorde</w:t>
      </w:r>
      <w:r w:rsidR="00967CDA">
        <w:rPr>
          <w:rFonts w:ascii="Times New Roman" w:hAnsi="Times New Roman" w:cs="Times New Roman"/>
          <w:i/>
          <w:sz w:val="22"/>
          <w:szCs w:val="22"/>
          <w:shd w:val="clear" w:color="auto" w:fill="FFFFFF"/>
        </w:rPr>
        <w:t xml:space="preserve">n </w:t>
      </w:r>
      <w:r w:rsidR="00967CDA" w:rsidRPr="00C97A04">
        <w:rPr>
          <w:rFonts w:ascii="Cambria" w:hAnsi="Cambria"/>
          <w:i/>
        </w:rPr>
        <w:t>n</w:t>
      </w:r>
      <w:r w:rsidR="00967CDA">
        <w:rPr>
          <w:rFonts w:ascii="Cambria" w:hAnsi="Cambria"/>
          <w:i/>
        </w:rPr>
        <w:t>r</w:t>
      </w:r>
      <w:r w:rsidR="00967CDA" w:rsidRPr="00C97A04">
        <w:rPr>
          <w:rFonts w:ascii="Cambria" w:hAnsi="Cambria"/>
          <w:i/>
        </w:rPr>
        <w:t>. 4,</w:t>
      </w:r>
      <w:r w:rsidR="00967CDA" w:rsidRPr="00C97A04">
        <w:rPr>
          <w:rFonts w:ascii="Cambria" w:hAnsi="Cambria"/>
        </w:rPr>
        <w:t xml:space="preserve"> </w:t>
      </w:r>
      <w:r w:rsidR="00967CDA" w:rsidRPr="007C677B">
        <w:rPr>
          <w:rFonts w:ascii="Cambria" w:hAnsi="Cambria"/>
        </w:rPr>
        <w:t>Rom, 2016.</w:t>
      </w:r>
    </w:p>
  </w:footnote>
  <w:footnote w:id="12">
    <w:p w14:paraId="001E382A" w14:textId="77777777" w:rsidR="00967CDA" w:rsidRPr="00967CDA" w:rsidRDefault="00967CDA">
      <w:pPr>
        <w:pStyle w:val="Testonotaapidipagina"/>
        <w:rPr>
          <w:lang w:val="en-US"/>
        </w:rPr>
      </w:pPr>
      <w:r>
        <w:rPr>
          <w:rStyle w:val="Rimandonotaapidipagina"/>
        </w:rPr>
        <w:footnoteRef/>
      </w:r>
      <w:r>
        <w:t xml:space="preserve"> </w:t>
      </w:r>
      <w:r>
        <w:rPr>
          <w:rFonts w:ascii="Cambria" w:hAnsi="Cambria"/>
          <w:i/>
        </w:rPr>
        <w:t xml:space="preserve">Satzungen des Ordens der Klarissen Kapuzinerinnen </w:t>
      </w:r>
      <w:r w:rsidRPr="007C677B">
        <w:rPr>
          <w:rFonts w:ascii="Cambria" w:hAnsi="Cambria"/>
        </w:rPr>
        <w:t>n</w:t>
      </w:r>
      <w:r>
        <w:rPr>
          <w:rFonts w:ascii="Cambria" w:hAnsi="Cambria"/>
        </w:rPr>
        <w:t>r</w:t>
      </w:r>
      <w:r w:rsidRPr="007C677B">
        <w:rPr>
          <w:rFonts w:ascii="Cambria" w:hAnsi="Cambria"/>
        </w:rPr>
        <w:t>. 3, Rom</w:t>
      </w:r>
      <w:r>
        <w:rPr>
          <w:rFonts w:ascii="Cambria" w:hAnsi="Cambria"/>
        </w:rPr>
        <w:t>e</w:t>
      </w:r>
      <w:r w:rsidRPr="007C677B">
        <w:rPr>
          <w:rFonts w:ascii="Cambria" w:hAnsi="Cambria"/>
        </w:rPr>
        <w:t>, 1986</w:t>
      </w:r>
    </w:p>
  </w:footnote>
  <w:footnote w:id="13">
    <w:p w14:paraId="225D5F34" w14:textId="77777777" w:rsidR="00783473" w:rsidRPr="00432BBA" w:rsidRDefault="00783473" w:rsidP="0079392C">
      <w:pPr>
        <w:pStyle w:val="Testonotaapidipagina"/>
        <w:jc w:val="both"/>
        <w:rPr>
          <w:lang w:val="pt-PT"/>
        </w:rPr>
      </w:pPr>
      <w:r>
        <w:rPr>
          <w:rStyle w:val="Rimandonotaapidipagina"/>
        </w:rPr>
        <w:footnoteRef/>
      </w:r>
      <w:r w:rsidRPr="00432BBA">
        <w:rPr>
          <w:lang w:val="pt-BR"/>
        </w:rPr>
        <w:t xml:space="preserve"> </w:t>
      </w:r>
      <w:r w:rsidRPr="007C677B">
        <w:rPr>
          <w:rFonts w:ascii="Cambria" w:hAnsi="Cambria"/>
          <w:i/>
          <w:lang w:val="pt-PT"/>
        </w:rPr>
        <w:t>Ratio Formationis OFMCap</w:t>
      </w:r>
      <w:r>
        <w:rPr>
          <w:rFonts w:ascii="Cambria" w:hAnsi="Cambria"/>
          <w:lang w:val="pt-PT"/>
        </w:rPr>
        <w:t xml:space="preserve"> n. 57, Rom</w:t>
      </w:r>
      <w:r w:rsidRPr="007C677B">
        <w:rPr>
          <w:rFonts w:ascii="Cambria" w:hAnsi="Cambria"/>
          <w:lang w:val="pt-PT"/>
        </w:rPr>
        <w:t>, 2020.</w:t>
      </w:r>
    </w:p>
  </w:footnote>
  <w:footnote w:id="14">
    <w:p w14:paraId="731A0D5B" w14:textId="77777777" w:rsidR="00783473" w:rsidRPr="00432BBA" w:rsidRDefault="00783473" w:rsidP="0079392C">
      <w:pPr>
        <w:pStyle w:val="Testonotaapidipagina"/>
        <w:jc w:val="both"/>
        <w:rPr>
          <w:lang w:val="pt-PT"/>
        </w:rPr>
      </w:pPr>
      <w:r>
        <w:rPr>
          <w:rStyle w:val="Rimandonotaapidipagina"/>
        </w:rPr>
        <w:footnoteRef/>
      </w:r>
      <w:r w:rsidRPr="00432BBA">
        <w:rPr>
          <w:lang w:val="pt-BR"/>
        </w:rPr>
        <w:t xml:space="preserve"> </w:t>
      </w:r>
      <w:r w:rsidRPr="007C677B">
        <w:rPr>
          <w:rFonts w:ascii="Cambria" w:hAnsi="Cambria"/>
          <w:i/>
          <w:lang w:val="pt-PT"/>
        </w:rPr>
        <w:t>Ratio Formationis OFMCap</w:t>
      </w:r>
      <w:r w:rsidRPr="007C677B">
        <w:rPr>
          <w:rFonts w:ascii="Cambria" w:hAnsi="Cambria"/>
          <w:lang w:val="pt-PT"/>
        </w:rPr>
        <w:t xml:space="preserve"> n. </w:t>
      </w:r>
      <w:r>
        <w:rPr>
          <w:rFonts w:ascii="Cambria" w:hAnsi="Cambria"/>
          <w:lang w:val="pt-PT"/>
        </w:rPr>
        <w:t>69, Rom</w:t>
      </w:r>
      <w:r w:rsidRPr="007C677B">
        <w:rPr>
          <w:rFonts w:ascii="Cambria" w:hAnsi="Cambria"/>
          <w:lang w:val="pt-PT"/>
        </w:rPr>
        <w:t>, 2020.</w:t>
      </w:r>
    </w:p>
  </w:footnote>
  <w:footnote w:id="15">
    <w:p w14:paraId="497F3E84" w14:textId="77777777" w:rsidR="00783473" w:rsidRPr="00432BBA" w:rsidRDefault="00783473" w:rsidP="0079392C">
      <w:pPr>
        <w:pStyle w:val="Testonotaapidipagina"/>
        <w:jc w:val="both"/>
        <w:rPr>
          <w:lang w:val="pt-PT"/>
        </w:rPr>
      </w:pPr>
      <w:r>
        <w:rPr>
          <w:rStyle w:val="Rimandonotaapidipagina"/>
        </w:rPr>
        <w:footnoteRef/>
      </w:r>
      <w:r>
        <w:rPr>
          <w:lang w:val="pt-BR"/>
        </w:rPr>
        <w:t xml:space="preserve"> </w:t>
      </w:r>
      <w:r w:rsidRPr="007C677B">
        <w:rPr>
          <w:rFonts w:ascii="Cambria" w:hAnsi="Cambria"/>
          <w:i/>
          <w:lang w:val="pt-PT"/>
        </w:rPr>
        <w:t>Ratio Formationis OFMCap</w:t>
      </w:r>
      <w:r w:rsidRPr="007C677B">
        <w:rPr>
          <w:rFonts w:ascii="Cambria" w:hAnsi="Cambria"/>
          <w:lang w:val="pt-PT"/>
        </w:rPr>
        <w:t xml:space="preserve"> n. </w:t>
      </w:r>
      <w:r>
        <w:rPr>
          <w:rFonts w:ascii="Cambria" w:hAnsi="Cambria"/>
          <w:lang w:val="pt-PT"/>
        </w:rPr>
        <w:t>67</w:t>
      </w:r>
      <w:r w:rsidRPr="007C677B">
        <w:rPr>
          <w:rFonts w:ascii="Cambria" w:hAnsi="Cambria"/>
          <w:lang w:val="pt-PT"/>
        </w:rPr>
        <w:t>, Roma, 2020.</w:t>
      </w:r>
    </w:p>
  </w:footnote>
  <w:footnote w:id="16">
    <w:p w14:paraId="318E1B81" w14:textId="77777777" w:rsidR="00783473" w:rsidRPr="007C677B" w:rsidRDefault="00783473" w:rsidP="0079392C">
      <w:pPr>
        <w:pStyle w:val="Testonotaapidipagina"/>
        <w:jc w:val="both"/>
        <w:rPr>
          <w:rFonts w:ascii="Cambria" w:hAnsi="Cambria"/>
          <w:lang w:val="pt-PT"/>
        </w:rPr>
      </w:pPr>
      <w:r>
        <w:rPr>
          <w:rStyle w:val="Rimandonotaapidipagina"/>
        </w:rPr>
        <w:footnoteRef/>
      </w:r>
      <w:r w:rsidRPr="00432BBA">
        <w:rPr>
          <w:lang w:val="pt-BR"/>
        </w:rPr>
        <w:t xml:space="preserve"> </w:t>
      </w:r>
      <w:r w:rsidRPr="007C677B">
        <w:rPr>
          <w:rFonts w:ascii="Cambria" w:hAnsi="Cambria"/>
          <w:i/>
          <w:lang w:val="pt-PT"/>
        </w:rPr>
        <w:t>Ratio Formationis OFMCap</w:t>
      </w:r>
      <w:r w:rsidRPr="007C677B">
        <w:rPr>
          <w:rFonts w:ascii="Cambria" w:hAnsi="Cambria"/>
          <w:lang w:val="pt-PT"/>
        </w:rPr>
        <w:t xml:space="preserve"> n. </w:t>
      </w:r>
      <w:r>
        <w:rPr>
          <w:rFonts w:ascii="Cambria" w:hAnsi="Cambria"/>
          <w:lang w:val="pt-PT"/>
        </w:rPr>
        <w:t>73</w:t>
      </w:r>
      <w:r w:rsidRPr="007C677B">
        <w:rPr>
          <w:rFonts w:ascii="Cambria" w:hAnsi="Cambria"/>
          <w:lang w:val="pt-PT"/>
        </w:rPr>
        <w:t>, Roma, 2020.</w:t>
      </w:r>
    </w:p>
    <w:p w14:paraId="33C1FDA1" w14:textId="77777777" w:rsidR="00783473" w:rsidRPr="00432BBA" w:rsidRDefault="00783473" w:rsidP="0079392C">
      <w:pPr>
        <w:pStyle w:val="Testonotaapidipagina"/>
        <w:rPr>
          <w:lang w:val="pt-P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7550"/>
    <w:multiLevelType w:val="hybridMultilevel"/>
    <w:tmpl w:val="CB60DFFE"/>
    <w:lvl w:ilvl="0" w:tplc="3DE851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2D645B"/>
    <w:multiLevelType w:val="hybridMultilevel"/>
    <w:tmpl w:val="8A0A1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83DC7"/>
    <w:multiLevelType w:val="hybridMultilevel"/>
    <w:tmpl w:val="6B60D4CE"/>
    <w:lvl w:ilvl="0" w:tplc="7286EBE6">
      <w:start w:val="1"/>
      <w:numFmt w:val="upperRoman"/>
      <w:lvlText w:val="%1."/>
      <w:lvlJc w:val="left"/>
      <w:pPr>
        <w:ind w:left="1155" w:hanging="72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 w15:restartNumberingAfterBreak="0">
    <w:nsid w:val="36B5025B"/>
    <w:multiLevelType w:val="hybridMultilevel"/>
    <w:tmpl w:val="D1E60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787E6D"/>
    <w:multiLevelType w:val="hybridMultilevel"/>
    <w:tmpl w:val="E2100D86"/>
    <w:lvl w:ilvl="0" w:tplc="3FF65616">
      <w:start w:val="2"/>
      <w:numFmt w:val="decimal"/>
      <w:lvlText w:val="%1."/>
      <w:lvlJc w:val="left"/>
      <w:pPr>
        <w:ind w:left="795" w:hanging="360"/>
      </w:pPr>
      <w:rPr>
        <w:rFonts w:hint="default"/>
        <w:b w:val="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12CC"/>
    <w:rsid w:val="0002718F"/>
    <w:rsid w:val="0004493C"/>
    <w:rsid w:val="000449DC"/>
    <w:rsid w:val="000700F5"/>
    <w:rsid w:val="000821C6"/>
    <w:rsid w:val="000F2F3B"/>
    <w:rsid w:val="0010682B"/>
    <w:rsid w:val="00116CA1"/>
    <w:rsid w:val="00124D46"/>
    <w:rsid w:val="00125283"/>
    <w:rsid w:val="00173191"/>
    <w:rsid w:val="001943C7"/>
    <w:rsid w:val="00220644"/>
    <w:rsid w:val="00254D66"/>
    <w:rsid w:val="00337BB9"/>
    <w:rsid w:val="00340A55"/>
    <w:rsid w:val="003E32B0"/>
    <w:rsid w:val="003F16B3"/>
    <w:rsid w:val="00443670"/>
    <w:rsid w:val="004C45EF"/>
    <w:rsid w:val="004C64F0"/>
    <w:rsid w:val="004D46F7"/>
    <w:rsid w:val="0051340D"/>
    <w:rsid w:val="005A1B77"/>
    <w:rsid w:val="005A6ADA"/>
    <w:rsid w:val="005B6622"/>
    <w:rsid w:val="005D0856"/>
    <w:rsid w:val="0061211A"/>
    <w:rsid w:val="00627367"/>
    <w:rsid w:val="00682B7F"/>
    <w:rsid w:val="006929A6"/>
    <w:rsid w:val="006C27F8"/>
    <w:rsid w:val="006F070B"/>
    <w:rsid w:val="006F4217"/>
    <w:rsid w:val="007067B7"/>
    <w:rsid w:val="00776D10"/>
    <w:rsid w:val="00783473"/>
    <w:rsid w:val="00785BD9"/>
    <w:rsid w:val="0079392C"/>
    <w:rsid w:val="007C20F7"/>
    <w:rsid w:val="008212CC"/>
    <w:rsid w:val="008340A7"/>
    <w:rsid w:val="008404AE"/>
    <w:rsid w:val="00854856"/>
    <w:rsid w:val="00916522"/>
    <w:rsid w:val="00927202"/>
    <w:rsid w:val="00967CDA"/>
    <w:rsid w:val="009820D0"/>
    <w:rsid w:val="00983A91"/>
    <w:rsid w:val="009E59A7"/>
    <w:rsid w:val="00A026E8"/>
    <w:rsid w:val="00A05902"/>
    <w:rsid w:val="00A069A0"/>
    <w:rsid w:val="00A20A8A"/>
    <w:rsid w:val="00AB6BD2"/>
    <w:rsid w:val="00AC5591"/>
    <w:rsid w:val="00AF0A72"/>
    <w:rsid w:val="00B33251"/>
    <w:rsid w:val="00BA7E7F"/>
    <w:rsid w:val="00BD0990"/>
    <w:rsid w:val="00C946E0"/>
    <w:rsid w:val="00CC2928"/>
    <w:rsid w:val="00CE0F91"/>
    <w:rsid w:val="00CE77D0"/>
    <w:rsid w:val="00D9037E"/>
    <w:rsid w:val="00DA2102"/>
    <w:rsid w:val="00DA2881"/>
    <w:rsid w:val="00DA7AA1"/>
    <w:rsid w:val="00DC24E4"/>
    <w:rsid w:val="00DD0BC9"/>
    <w:rsid w:val="00DD2F46"/>
    <w:rsid w:val="00E7544F"/>
    <w:rsid w:val="00EB190D"/>
    <w:rsid w:val="00F44D5A"/>
    <w:rsid w:val="00F4518F"/>
    <w:rsid w:val="00F9003E"/>
    <w:rsid w:val="00FD3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B7FE9"/>
  <w15:docId w15:val="{EA429A00-89F7-2F42-9760-A0207AD44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E59A7"/>
    <w:pPr>
      <w:spacing w:after="0" w:line="240" w:lineRule="auto"/>
    </w:pPr>
    <w:rPr>
      <w:sz w:val="24"/>
      <w:szCs w:val="24"/>
      <w:lang w:val="it-IT"/>
    </w:rPr>
  </w:style>
  <w:style w:type="paragraph" w:styleId="Titolo2">
    <w:name w:val="heading 2"/>
    <w:basedOn w:val="Normale"/>
    <w:link w:val="Titolo2Carattere"/>
    <w:uiPriority w:val="9"/>
    <w:qFormat/>
    <w:rsid w:val="00A026E8"/>
    <w:pPr>
      <w:spacing w:before="100" w:beforeAutospacing="1" w:after="100" w:afterAutospacing="1"/>
      <w:outlineLvl w:val="1"/>
    </w:pPr>
    <w:rPr>
      <w:rFonts w:ascii="Times New Roman" w:eastAsia="Times New Roman" w:hAnsi="Times New Roman" w:cs="Times New Roman"/>
      <w:b/>
      <w:bCs/>
      <w:sz w:val="36"/>
      <w:szCs w:val="36"/>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9E59A7"/>
    <w:rPr>
      <w:sz w:val="20"/>
      <w:szCs w:val="20"/>
    </w:rPr>
  </w:style>
  <w:style w:type="character" w:customStyle="1" w:styleId="TestonotaapidipaginaCarattere">
    <w:name w:val="Testo nota a piè di pagina Carattere"/>
    <w:basedOn w:val="Carpredefinitoparagrafo"/>
    <w:link w:val="Testonotaapidipagina"/>
    <w:uiPriority w:val="99"/>
    <w:semiHidden/>
    <w:rsid w:val="009E59A7"/>
    <w:rPr>
      <w:sz w:val="20"/>
      <w:szCs w:val="20"/>
      <w:lang w:val="it-IT"/>
    </w:rPr>
  </w:style>
  <w:style w:type="character" w:styleId="Rimandonotaapidipagina">
    <w:name w:val="footnote reference"/>
    <w:basedOn w:val="Carpredefinitoparagrafo"/>
    <w:uiPriority w:val="99"/>
    <w:semiHidden/>
    <w:unhideWhenUsed/>
    <w:rsid w:val="009E59A7"/>
    <w:rPr>
      <w:vertAlign w:val="superscript"/>
    </w:rPr>
  </w:style>
  <w:style w:type="paragraph" w:styleId="Pidipagina">
    <w:name w:val="footer"/>
    <w:basedOn w:val="Normale"/>
    <w:link w:val="PidipaginaCarattere"/>
    <w:uiPriority w:val="99"/>
    <w:unhideWhenUsed/>
    <w:rsid w:val="009E59A7"/>
    <w:pPr>
      <w:tabs>
        <w:tab w:val="center" w:pos="4819"/>
        <w:tab w:val="right" w:pos="9638"/>
      </w:tabs>
    </w:pPr>
  </w:style>
  <w:style w:type="character" w:customStyle="1" w:styleId="PidipaginaCarattere">
    <w:name w:val="Piè di pagina Carattere"/>
    <w:basedOn w:val="Carpredefinitoparagrafo"/>
    <w:link w:val="Pidipagina"/>
    <w:uiPriority w:val="99"/>
    <w:rsid w:val="009E59A7"/>
    <w:rPr>
      <w:sz w:val="24"/>
      <w:szCs w:val="24"/>
      <w:lang w:val="it-IT"/>
    </w:rPr>
  </w:style>
  <w:style w:type="character" w:styleId="Numeropagina">
    <w:name w:val="page number"/>
    <w:basedOn w:val="Carpredefinitoparagrafo"/>
    <w:uiPriority w:val="99"/>
    <w:semiHidden/>
    <w:unhideWhenUsed/>
    <w:rsid w:val="009E59A7"/>
  </w:style>
  <w:style w:type="paragraph" w:styleId="Nessunaspaziatura">
    <w:name w:val="No Spacing"/>
    <w:uiPriority w:val="1"/>
    <w:qFormat/>
    <w:rsid w:val="009E59A7"/>
    <w:pPr>
      <w:spacing w:after="0" w:line="240" w:lineRule="auto"/>
    </w:pPr>
    <w:rPr>
      <w:lang w:val="it-IT"/>
    </w:rPr>
  </w:style>
  <w:style w:type="paragraph" w:customStyle="1" w:styleId="notecapitoloI">
    <w:name w:val="note (capitolo I)"/>
    <w:basedOn w:val="Normale"/>
    <w:uiPriority w:val="99"/>
    <w:rsid w:val="004C64F0"/>
    <w:pPr>
      <w:autoSpaceDE w:val="0"/>
      <w:autoSpaceDN w:val="0"/>
      <w:adjustRightInd w:val="0"/>
      <w:spacing w:line="220" w:lineRule="atLeast"/>
      <w:jc w:val="both"/>
    </w:pPr>
    <w:rPr>
      <w:rFonts w:ascii="Adobe Garamond Pro" w:hAnsi="Adobe Garamond Pro" w:cs="Adobe Garamond Pro"/>
      <w:color w:val="000000"/>
      <w:sz w:val="20"/>
      <w:szCs w:val="20"/>
      <w:lang w:val="en-GB"/>
    </w:rPr>
  </w:style>
  <w:style w:type="character" w:customStyle="1" w:styleId="Titolo2Carattere">
    <w:name w:val="Titolo 2 Carattere"/>
    <w:basedOn w:val="Carpredefinitoparagrafo"/>
    <w:link w:val="Titolo2"/>
    <w:uiPriority w:val="9"/>
    <w:rsid w:val="00A026E8"/>
    <w:rPr>
      <w:rFonts w:ascii="Times New Roman" w:eastAsia="Times New Roman" w:hAnsi="Times New Roman" w:cs="Times New Roman"/>
      <w:b/>
      <w:bCs/>
      <w:sz w:val="36"/>
      <w:szCs w:val="36"/>
    </w:rPr>
  </w:style>
  <w:style w:type="character" w:customStyle="1" w:styleId="jlqj4b">
    <w:name w:val="jlqj4b"/>
    <w:basedOn w:val="Carpredefinitoparagrafo"/>
    <w:rsid w:val="00A026E8"/>
  </w:style>
  <w:style w:type="paragraph" w:styleId="Paragrafoelenco">
    <w:name w:val="List Paragraph"/>
    <w:basedOn w:val="Normale"/>
    <w:uiPriority w:val="34"/>
    <w:qFormat/>
    <w:rsid w:val="00124D46"/>
    <w:pPr>
      <w:ind w:left="720"/>
      <w:contextualSpacing/>
    </w:pPr>
  </w:style>
  <w:style w:type="paragraph" w:styleId="Testofumetto">
    <w:name w:val="Balloon Text"/>
    <w:basedOn w:val="Normale"/>
    <w:link w:val="TestofumettoCarattere"/>
    <w:uiPriority w:val="99"/>
    <w:semiHidden/>
    <w:unhideWhenUsed/>
    <w:rsid w:val="004D46F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46F7"/>
    <w:rPr>
      <w:rFonts w:ascii="Tahoma" w:hAnsi="Tahoma" w:cs="Tahoma"/>
      <w:sz w:val="16"/>
      <w:szCs w:val="16"/>
      <w:lang w:val="it-IT"/>
    </w:rPr>
  </w:style>
  <w:style w:type="paragraph" w:customStyle="1" w:styleId="Text">
    <w:name w:val="Text"/>
    <w:rsid w:val="005B662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it-IT"/>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31329">
      <w:bodyDiv w:val="1"/>
      <w:marLeft w:val="0"/>
      <w:marRight w:val="0"/>
      <w:marTop w:val="0"/>
      <w:marBottom w:val="0"/>
      <w:divBdr>
        <w:top w:val="none" w:sz="0" w:space="0" w:color="auto"/>
        <w:left w:val="none" w:sz="0" w:space="0" w:color="auto"/>
        <w:bottom w:val="none" w:sz="0" w:space="0" w:color="auto"/>
        <w:right w:val="none" w:sz="0" w:space="0" w:color="auto"/>
      </w:divBdr>
    </w:div>
    <w:div w:id="1446774956">
      <w:bodyDiv w:val="1"/>
      <w:marLeft w:val="0"/>
      <w:marRight w:val="0"/>
      <w:marTop w:val="0"/>
      <w:marBottom w:val="0"/>
      <w:divBdr>
        <w:top w:val="none" w:sz="0" w:space="0" w:color="auto"/>
        <w:left w:val="none" w:sz="0" w:space="0" w:color="auto"/>
        <w:bottom w:val="none" w:sz="0" w:space="0" w:color="auto"/>
        <w:right w:val="none" w:sz="0" w:space="0" w:color="auto"/>
      </w:divBdr>
      <w:divsChild>
        <w:div w:id="396630014">
          <w:marLeft w:val="0"/>
          <w:marRight w:val="0"/>
          <w:marTop w:val="100"/>
          <w:marBottom w:val="0"/>
          <w:divBdr>
            <w:top w:val="none" w:sz="0" w:space="0" w:color="auto"/>
            <w:left w:val="none" w:sz="0" w:space="0" w:color="auto"/>
            <w:bottom w:val="none" w:sz="0" w:space="0" w:color="auto"/>
            <w:right w:val="none" w:sz="0" w:space="0" w:color="auto"/>
          </w:divBdr>
          <w:divsChild>
            <w:div w:id="390618409">
              <w:marLeft w:val="0"/>
              <w:marRight w:val="0"/>
              <w:marTop w:val="60"/>
              <w:marBottom w:val="0"/>
              <w:divBdr>
                <w:top w:val="none" w:sz="0" w:space="0" w:color="auto"/>
                <w:left w:val="none" w:sz="0" w:space="0" w:color="auto"/>
                <w:bottom w:val="none" w:sz="0" w:space="0" w:color="auto"/>
                <w:right w:val="none" w:sz="0" w:space="0" w:color="auto"/>
              </w:divBdr>
            </w:div>
          </w:divsChild>
        </w:div>
        <w:div w:id="1561087527">
          <w:marLeft w:val="0"/>
          <w:marRight w:val="0"/>
          <w:marTop w:val="0"/>
          <w:marBottom w:val="0"/>
          <w:divBdr>
            <w:top w:val="none" w:sz="0" w:space="0" w:color="auto"/>
            <w:left w:val="none" w:sz="0" w:space="0" w:color="auto"/>
            <w:bottom w:val="none" w:sz="0" w:space="0" w:color="auto"/>
            <w:right w:val="none" w:sz="0" w:space="0" w:color="auto"/>
          </w:divBdr>
          <w:divsChild>
            <w:div w:id="1766682067">
              <w:marLeft w:val="0"/>
              <w:marRight w:val="0"/>
              <w:marTop w:val="0"/>
              <w:marBottom w:val="0"/>
              <w:divBdr>
                <w:top w:val="none" w:sz="0" w:space="0" w:color="auto"/>
                <w:left w:val="none" w:sz="0" w:space="0" w:color="auto"/>
                <w:bottom w:val="none" w:sz="0" w:space="0" w:color="auto"/>
                <w:right w:val="none" w:sz="0" w:space="0" w:color="auto"/>
              </w:divBdr>
              <w:divsChild>
                <w:div w:id="39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8E6BD-7C28-441F-8298-4718B75F6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1179</TotalTime>
  <Pages>9</Pages>
  <Words>2284</Words>
  <Characters>16515</Characters>
  <Application>Microsoft Office Word</Application>
  <DocSecurity>0</DocSecurity>
  <Lines>229</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Office User</cp:lastModifiedBy>
  <cp:revision>22</cp:revision>
  <cp:lastPrinted>2021-09-03T16:59:00Z</cp:lastPrinted>
  <dcterms:created xsi:type="dcterms:W3CDTF">2021-09-02T10:57:00Z</dcterms:created>
  <dcterms:modified xsi:type="dcterms:W3CDTF">2021-09-04T07:16:00Z</dcterms:modified>
</cp:coreProperties>
</file>